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E3" w:rsidRPr="00A016E3" w:rsidRDefault="00A016E3" w:rsidP="00A016E3">
      <w:pPr>
        <w:jc w:val="center"/>
        <w:rPr>
          <w:rFonts w:ascii="Trebuchet MS" w:hAnsi="Trebuchet MS"/>
          <w:b/>
        </w:rPr>
      </w:pPr>
      <w:r w:rsidRPr="00A016E3">
        <w:rPr>
          <w:rFonts w:ascii="Trebuchet MS" w:hAnsi="Trebuchet MS"/>
          <w:b/>
        </w:rPr>
        <w:t>Alcalde inauguró tercer Ciclo de Formación Ciudadana</w:t>
      </w:r>
    </w:p>
    <w:p w:rsidR="00A016E3" w:rsidRDefault="00A016E3" w:rsidP="00A016E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Ambato, 15 de mayo.- </w:t>
      </w:r>
      <w:r w:rsidRPr="001A1D08">
        <w:rPr>
          <w:rFonts w:ascii="Trebuchet MS" w:hAnsi="Trebuchet MS"/>
        </w:rPr>
        <w:t xml:space="preserve">La actual administración municipal fomenta la participación integral de los ciudadanos en el cambio de la sociedad, por ello, lleva adelante el Tercer </w:t>
      </w:r>
      <w:r w:rsidRPr="001A1D08">
        <w:rPr>
          <w:rFonts w:ascii="Trebuchet MS" w:hAnsi="Trebuchet MS"/>
          <w:b/>
          <w:bCs/>
        </w:rPr>
        <w:t>Ciclo del Centro de Formación Ciudadana y Observato</w:t>
      </w:r>
      <w:r>
        <w:rPr>
          <w:rFonts w:ascii="Trebuchet MS" w:hAnsi="Trebuchet MS"/>
          <w:b/>
          <w:bCs/>
        </w:rPr>
        <w:t xml:space="preserve">rio Municipal (CEFCOM), en el cual participan </w:t>
      </w:r>
      <w:r>
        <w:rPr>
          <w:rFonts w:ascii="Trebuchet MS" w:hAnsi="Trebuchet MS"/>
        </w:rPr>
        <w:t>80 integrantes de la Red de Plazas y Mercados Municipales.</w:t>
      </w:r>
    </w:p>
    <w:p w:rsidR="00A016E3" w:rsidRDefault="00A016E3" w:rsidP="00A016E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El alcalde de Ambato, Luis Amoroso Mora, inauguró oficialmente este nuevo ciclo de formación que tendrá una duración de tres meses, con 120 horas de capacitación en temas como </w:t>
      </w:r>
      <w:r w:rsidRPr="001A1D08">
        <w:rPr>
          <w:rFonts w:ascii="Trebuchet MS" w:hAnsi="Trebuchet MS"/>
        </w:rPr>
        <w:t>participación ciudadana y control social, gestión municipal y liderazgo social. Adicionalmente, conocerán el trabajo del Concejo Municipal de Ambato y las obras que se levantan en el cantón.</w:t>
      </w:r>
    </w:p>
    <w:p w:rsidR="00A016E3" w:rsidRDefault="00A016E3" w:rsidP="00A016E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Pr="00A016E3">
        <w:rPr>
          <w:rFonts w:ascii="Trebuchet MS" w:hAnsi="Trebuchet MS"/>
        </w:rPr>
        <w:t xml:space="preserve">Con este tipo de iniciativas impulsamos la participación </w:t>
      </w:r>
      <w:r w:rsidR="00DF2243">
        <w:rPr>
          <w:rFonts w:ascii="Trebuchet MS" w:hAnsi="Trebuchet MS"/>
        </w:rPr>
        <w:t xml:space="preserve">directa </w:t>
      </w:r>
      <w:r w:rsidRPr="00A016E3">
        <w:rPr>
          <w:rFonts w:ascii="Trebuchet MS" w:hAnsi="Trebuchet MS"/>
        </w:rPr>
        <w:t>de los ciudadanos en</w:t>
      </w:r>
      <w:r w:rsidR="00DF2243">
        <w:rPr>
          <w:rFonts w:ascii="Trebuchet MS" w:hAnsi="Trebuchet MS"/>
        </w:rPr>
        <w:t xml:space="preserve"> la toma de decisiones municipales y sobre todo transparentamos la gestión realizada. Todos podemos ser Ciudad y la misma se construye con nuestra gente y eso estamos haciendo”, sentenció el Alcalde, a la vez que felicitó a los nuevos participantes quienes a la finalización del curso </w:t>
      </w:r>
      <w:r w:rsidRPr="001A1D08">
        <w:rPr>
          <w:rFonts w:ascii="Trebuchet MS" w:hAnsi="Trebuchet MS"/>
        </w:rPr>
        <w:t>recibirán su respectivo certificado y tendrán una intervención directa en el Concejo Municipal de Ambato, en el Presupuesto Participati</w:t>
      </w:r>
      <w:r w:rsidR="00DF2243">
        <w:rPr>
          <w:rFonts w:ascii="Trebuchet MS" w:hAnsi="Trebuchet MS"/>
        </w:rPr>
        <w:t>vo y en la Rendición de Cuentas.</w:t>
      </w:r>
    </w:p>
    <w:p w:rsidR="00DF2243" w:rsidRDefault="00DF2243" w:rsidP="00DF224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David Villagómez, tallerista y ex participante del CEFCOM, agradeció a Luis Amoroso por fomentar este tipo de actividades que determinan el </w:t>
      </w:r>
      <w:r w:rsidRPr="001A1D08">
        <w:rPr>
          <w:rFonts w:ascii="Trebuchet MS" w:hAnsi="Trebuchet MS"/>
        </w:rPr>
        <w:t xml:space="preserve">compromiso </w:t>
      </w:r>
      <w:r>
        <w:rPr>
          <w:rFonts w:ascii="Trebuchet MS" w:hAnsi="Trebuchet MS"/>
        </w:rPr>
        <w:t xml:space="preserve">de la ciudadanía </w:t>
      </w:r>
      <w:r w:rsidRPr="001A1D08">
        <w:rPr>
          <w:rFonts w:ascii="Trebuchet MS" w:hAnsi="Trebuchet MS"/>
        </w:rPr>
        <w:t xml:space="preserve">con </w:t>
      </w:r>
      <w:r>
        <w:rPr>
          <w:rFonts w:ascii="Trebuchet MS" w:hAnsi="Trebuchet MS"/>
        </w:rPr>
        <w:t xml:space="preserve">su Cantón, </w:t>
      </w:r>
      <w:r w:rsidRPr="001A1D08">
        <w:rPr>
          <w:rFonts w:ascii="Trebuchet MS" w:hAnsi="Trebuchet MS"/>
        </w:rPr>
        <w:t>para ge</w:t>
      </w:r>
      <w:r>
        <w:rPr>
          <w:rFonts w:ascii="Trebuchet MS" w:hAnsi="Trebuchet MS"/>
        </w:rPr>
        <w:t xml:space="preserve">stionar un liderazgo proactivo y </w:t>
      </w:r>
      <w:r w:rsidRPr="001A1D08">
        <w:rPr>
          <w:rFonts w:ascii="Trebuchet MS" w:hAnsi="Trebuchet MS"/>
        </w:rPr>
        <w:t>basado en la propuesta de soluciones.</w:t>
      </w:r>
    </w:p>
    <w:p w:rsidR="00DF2243" w:rsidRPr="001A1D08" w:rsidRDefault="00DF2243" w:rsidP="00DF224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“Es magnífico compartir experiencias para reforzar la labor como ciudadanos. Excelente propuesta la del Alcalde quien es el mentalizador del CEFCOM que ya ha formado a dos grupos de ciudadanos, quienes ya están dando frutos de lo aprendido; la voz del pueblo es clave para ejercer sobre los GAD´s y por ello la importancia de este taller”</w:t>
      </w:r>
      <w:r w:rsidR="00911525">
        <w:rPr>
          <w:rFonts w:ascii="Trebuchet MS" w:hAnsi="Trebuchet MS"/>
        </w:rPr>
        <w:t xml:space="preserve">, dijo. </w:t>
      </w:r>
    </w:p>
    <w:p w:rsidR="00DF2243" w:rsidRPr="00DF2243" w:rsidRDefault="00911525" w:rsidP="00DF2243">
      <w:pPr>
        <w:jc w:val="both"/>
        <w:rPr>
          <w:rFonts w:ascii="Trebuchet MS" w:hAnsi="Trebuchet MS"/>
        </w:rPr>
      </w:pPr>
      <w:r w:rsidRPr="00911525">
        <w:rPr>
          <w:rFonts w:ascii="Trebuchet MS" w:hAnsi="Trebuchet MS"/>
        </w:rPr>
        <w:t>El Centro de Formación Ciudadana forma a gestores sociales co</w:t>
      </w:r>
      <w:r>
        <w:rPr>
          <w:rFonts w:ascii="Trebuchet MS" w:hAnsi="Trebuchet MS"/>
        </w:rPr>
        <w:t xml:space="preserve">mo multiplicadores de valores. </w:t>
      </w:r>
      <w:r w:rsidRPr="00911525">
        <w:rPr>
          <w:rFonts w:ascii="Trebuchet MS" w:hAnsi="Trebuchet MS"/>
        </w:rPr>
        <w:t>Esta iniciativa se realiza con liderazgos ciudadanos que orientan el proceso que incluso forman parte del grupo de capacitadores de manera voluntaria aprovechando sus propias capacidades y destrezas</w:t>
      </w:r>
      <w:r>
        <w:rPr>
          <w:rFonts w:ascii="Trebuchet MS" w:hAnsi="Trebuchet MS"/>
        </w:rPr>
        <w:t>.</w:t>
      </w:r>
      <w:r w:rsidR="00DF2243" w:rsidRPr="00DF2243">
        <w:rPr>
          <w:rFonts w:ascii="Trebuchet MS" w:hAnsi="Trebuchet MS"/>
        </w:rPr>
        <w:t xml:space="preserve"> (AJF)</w:t>
      </w:r>
    </w:p>
    <w:p w:rsidR="00DF2243" w:rsidRPr="001A1D08" w:rsidRDefault="00DF2243" w:rsidP="00A016E3">
      <w:pPr>
        <w:jc w:val="both"/>
        <w:rPr>
          <w:rFonts w:ascii="Trebuchet MS" w:hAnsi="Trebuchet MS"/>
        </w:rPr>
      </w:pPr>
    </w:p>
    <w:p w:rsidR="00DF2243" w:rsidRDefault="00DF2243" w:rsidP="00A016E3">
      <w:pPr>
        <w:jc w:val="both"/>
        <w:rPr>
          <w:rFonts w:ascii="Trebuchet MS" w:hAnsi="Trebuchet MS"/>
          <w:b/>
        </w:rPr>
      </w:pPr>
    </w:p>
    <w:p w:rsidR="003C7122" w:rsidRDefault="00F22335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A016E3"/>
    <w:rsid w:val="000D4007"/>
    <w:rsid w:val="00463A05"/>
    <w:rsid w:val="0049090B"/>
    <w:rsid w:val="00911525"/>
    <w:rsid w:val="00A016E3"/>
    <w:rsid w:val="00A67EB9"/>
    <w:rsid w:val="00AA67D9"/>
    <w:rsid w:val="00BD6FA5"/>
    <w:rsid w:val="00DF2243"/>
    <w:rsid w:val="00F2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E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2018-05-15T21:44:00Z</dcterms:created>
  <dcterms:modified xsi:type="dcterms:W3CDTF">2018-05-15T22:42:00Z</dcterms:modified>
</cp:coreProperties>
</file>