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8D" w:rsidRPr="00F8798D" w:rsidRDefault="00F8798D" w:rsidP="00F8798D">
      <w:pPr>
        <w:jc w:val="both"/>
      </w:pPr>
      <w:r w:rsidRPr="00F8798D">
        <w:rPr>
          <w:b/>
          <w:bCs/>
        </w:rPr>
        <w:t>Listo Operativo de Tránsito para las Elecciones</w:t>
      </w:r>
    </w:p>
    <w:p w:rsidR="00F8798D" w:rsidRPr="00F8798D" w:rsidRDefault="00F8798D" w:rsidP="00F8798D">
      <w:pPr>
        <w:jc w:val="both"/>
      </w:pPr>
      <w:r w:rsidRPr="00F8798D">
        <w:t>La Municipalidad de Ambato a través de la Dirección de Tránsito, Transporte y Movilidad (DTTM) realizará el operativo de tránsito por motivo del  Proceso Electoral y Referéndum 2018.</w:t>
      </w:r>
    </w:p>
    <w:p w:rsidR="00F8798D" w:rsidRPr="00F8798D" w:rsidRDefault="00F8798D" w:rsidP="00F8798D">
      <w:pPr>
        <w:jc w:val="both"/>
      </w:pPr>
      <w:r w:rsidRPr="00F8798D">
        <w:t>En este plan de tránsito se controlará el movimiento vehicular en las principales instituciones educativas destinadas para el sufragio y se brindará seguridad vial, en el Terminal Terrestre y terminales de transferencia de la ciudad.</w:t>
      </w:r>
    </w:p>
    <w:p w:rsidR="00F8798D" w:rsidRPr="00F8798D" w:rsidRDefault="00F8798D" w:rsidP="00F8798D">
      <w:pPr>
        <w:jc w:val="both"/>
      </w:pPr>
      <w:r w:rsidRPr="00F8798D">
        <w:t>160 Agentes Civiles de Tránsito gestionarán la congestión vehicular en las calles, garantizando la movilidad de las personas hacia los recintos y reforzarán los controles de alcoholemia en el Cantón, cumpliendo con lo que determina la ley seca que rige durante el período previo al día de elecciones, desde el viernes 02 de febrero a las 12h00 hasta el mediodía del lunes 05 de febrero.</w:t>
      </w:r>
    </w:p>
    <w:p w:rsidR="00F8798D" w:rsidRPr="00F8798D" w:rsidRDefault="00F8798D" w:rsidP="00F8798D">
      <w:pPr>
        <w:jc w:val="both"/>
      </w:pPr>
      <w:r w:rsidRPr="00F8798D">
        <w:t>Igualmente desde las 18h00 del domingo 04 hasta las 02h00 del lunes 05 de enero se brindará seguridad en los alrededores del Centro de Procesamiento de Resultados en la Unidad Educativa Ambato, en donde se realizará un cierre de vía en la calle García Moreno entre Vargas Torres y Unidad Nacional.</w:t>
      </w:r>
    </w:p>
    <w:p w:rsidR="00F8798D" w:rsidRPr="00F8798D" w:rsidRDefault="00F8798D" w:rsidP="00F8798D">
      <w:pPr>
        <w:jc w:val="both"/>
      </w:pPr>
      <w:r w:rsidRPr="00F8798D">
        <w:t>La Municipalidad recomienda a la ciudadanía acudir a los recintos electorales a pie, puesto que existirá un estricto control a los vehículos que se encuentren mal estacionados.</w:t>
      </w:r>
    </w:p>
    <w:p w:rsidR="003C7122" w:rsidRDefault="00F8798D" w:rsidP="00F8798D">
      <w:pPr>
        <w:jc w:val="both"/>
      </w:pPr>
    </w:p>
    <w:sectPr w:rsidR="003C7122"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798D"/>
    <w:rsid w:val="000D4007"/>
    <w:rsid w:val="00463A05"/>
    <w:rsid w:val="0049090B"/>
    <w:rsid w:val="009B0AF8"/>
    <w:rsid w:val="00AA67D9"/>
    <w:rsid w:val="00BD6FA5"/>
    <w:rsid w:val="00F8798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837350">
      <w:bodyDiv w:val="1"/>
      <w:marLeft w:val="0"/>
      <w:marRight w:val="0"/>
      <w:marTop w:val="0"/>
      <w:marBottom w:val="0"/>
      <w:divBdr>
        <w:top w:val="none" w:sz="0" w:space="0" w:color="auto"/>
        <w:left w:val="none" w:sz="0" w:space="0" w:color="auto"/>
        <w:bottom w:val="none" w:sz="0" w:space="0" w:color="auto"/>
        <w:right w:val="none" w:sz="0" w:space="0" w:color="auto"/>
      </w:divBdr>
    </w:div>
    <w:div w:id="18757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1124</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2018-02-02T23:07:00Z</dcterms:created>
  <dcterms:modified xsi:type="dcterms:W3CDTF">2018-02-02T23:11:00Z</dcterms:modified>
</cp:coreProperties>
</file>