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54" w:rsidRDefault="00702854" w:rsidP="00851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Presupuesto Mun</w:t>
      </w:r>
      <w:r w:rsidR="0060039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cipal</w:t>
      </w:r>
      <w:r w:rsidR="00600397">
        <w:rPr>
          <w:rFonts w:ascii="Times New Roman" w:hAnsi="Times New Roman" w:cs="Times New Roman"/>
          <w:sz w:val="24"/>
          <w:szCs w:val="24"/>
        </w:rPr>
        <w:t xml:space="preserve"> privilegia sectores vulnerables</w:t>
      </w:r>
    </w:p>
    <w:p w:rsidR="00CC40AE" w:rsidRDefault="00CC40AE" w:rsidP="00851BE3">
      <w:pPr>
        <w:rPr>
          <w:rFonts w:ascii="Times New Roman" w:hAnsi="Times New Roman" w:cs="Times New Roman"/>
          <w:sz w:val="24"/>
          <w:szCs w:val="24"/>
        </w:rPr>
      </w:pPr>
    </w:p>
    <w:p w:rsidR="00851BE3" w:rsidRDefault="00851BE3" w:rsidP="00851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B010D2">
        <w:rPr>
          <w:rFonts w:ascii="Times New Roman" w:hAnsi="Times New Roman" w:cs="Times New Roman"/>
          <w:sz w:val="24"/>
          <w:szCs w:val="24"/>
        </w:rPr>
        <w:t>Asamblea Cantonal de Participación Ciudadana</w:t>
      </w:r>
      <w:r>
        <w:rPr>
          <w:rFonts w:ascii="Times New Roman" w:hAnsi="Times New Roman" w:cs="Times New Roman"/>
          <w:sz w:val="24"/>
          <w:szCs w:val="24"/>
        </w:rPr>
        <w:t>, presidida por el alcalde Javier Altamirano Sánchez,</w:t>
      </w:r>
      <w:r w:rsidR="001371F7">
        <w:rPr>
          <w:rFonts w:ascii="Times New Roman" w:hAnsi="Times New Roman" w:cs="Times New Roman"/>
          <w:sz w:val="24"/>
          <w:szCs w:val="24"/>
        </w:rPr>
        <w:t xml:space="preserve"> se reunió la mañana de </w:t>
      </w:r>
      <w:r>
        <w:rPr>
          <w:rFonts w:ascii="Times New Roman" w:hAnsi="Times New Roman" w:cs="Times New Roman"/>
          <w:sz w:val="24"/>
          <w:szCs w:val="24"/>
        </w:rPr>
        <w:t>este jueves</w:t>
      </w:r>
      <w:r w:rsidR="001371F7">
        <w:rPr>
          <w:rFonts w:ascii="Times New Roman" w:hAnsi="Times New Roman" w:cs="Times New Roman"/>
          <w:sz w:val="24"/>
          <w:szCs w:val="24"/>
        </w:rPr>
        <w:t xml:space="preserve"> 8 de julio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71F7">
        <w:rPr>
          <w:rFonts w:ascii="Times New Roman" w:hAnsi="Times New Roman" w:cs="Times New Roman"/>
          <w:sz w:val="24"/>
          <w:szCs w:val="24"/>
        </w:rPr>
        <w:t xml:space="preserve"> con el propósito</w:t>
      </w:r>
      <w:r>
        <w:rPr>
          <w:rFonts w:ascii="Times New Roman" w:hAnsi="Times New Roman" w:cs="Times New Roman"/>
          <w:sz w:val="24"/>
          <w:szCs w:val="24"/>
        </w:rPr>
        <w:t xml:space="preserve"> de analizar el presupuesto general de la Muncipalidad  para  el ejercicio 2019</w:t>
      </w:r>
      <w:r w:rsidR="00895F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asciende</w:t>
      </w:r>
      <w:r w:rsidR="009300B7">
        <w:rPr>
          <w:rFonts w:ascii="Times New Roman" w:hAnsi="Times New Roman" w:cs="Times New Roman"/>
          <w:sz w:val="24"/>
          <w:szCs w:val="24"/>
        </w:rPr>
        <w:t xml:space="preserve"> a 176 millones</w:t>
      </w:r>
      <w:r w:rsidR="001371F7">
        <w:rPr>
          <w:rFonts w:ascii="Times New Roman" w:hAnsi="Times New Roman" w:cs="Times New Roman"/>
          <w:sz w:val="24"/>
          <w:szCs w:val="24"/>
        </w:rPr>
        <w:t xml:space="preserve"> de dólares</w:t>
      </w:r>
      <w:r w:rsidR="009300B7">
        <w:rPr>
          <w:rFonts w:ascii="Times New Roman" w:hAnsi="Times New Roman" w:cs="Times New Roman"/>
          <w:sz w:val="24"/>
          <w:szCs w:val="24"/>
        </w:rPr>
        <w:t xml:space="preserve">, cifra que no ha </w:t>
      </w:r>
      <w:r w:rsidR="001371F7">
        <w:rPr>
          <w:rFonts w:ascii="Times New Roman" w:hAnsi="Times New Roman" w:cs="Times New Roman"/>
          <w:sz w:val="24"/>
          <w:szCs w:val="24"/>
        </w:rPr>
        <w:t xml:space="preserve">variado, </w:t>
      </w:r>
      <w:r>
        <w:rPr>
          <w:rFonts w:ascii="Times New Roman" w:hAnsi="Times New Roman" w:cs="Times New Roman"/>
          <w:sz w:val="24"/>
          <w:szCs w:val="24"/>
        </w:rPr>
        <w:t xml:space="preserve">de acuerdo a la propuesta de la </w:t>
      </w:r>
      <w:r w:rsidR="00895F7E">
        <w:rPr>
          <w:rFonts w:ascii="Times New Roman" w:hAnsi="Times New Roman" w:cs="Times New Roman"/>
          <w:sz w:val="24"/>
          <w:szCs w:val="24"/>
        </w:rPr>
        <w:t xml:space="preserve"> Administración Municipal.</w:t>
      </w:r>
    </w:p>
    <w:p w:rsidR="00895F7E" w:rsidRDefault="001371F7" w:rsidP="00851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esta sesión </w:t>
      </w:r>
      <w:r w:rsidR="00895F7E">
        <w:rPr>
          <w:rFonts w:ascii="Times New Roman" w:hAnsi="Times New Roman" w:cs="Times New Roman"/>
          <w:sz w:val="24"/>
          <w:szCs w:val="24"/>
        </w:rPr>
        <w:t>de trabajo acudieron varios concejales. Una recomendación fue que se elimine un rubro</w:t>
      </w:r>
      <w:r>
        <w:rPr>
          <w:rFonts w:ascii="Times New Roman" w:hAnsi="Times New Roman" w:cs="Times New Roman"/>
          <w:sz w:val="24"/>
          <w:szCs w:val="24"/>
        </w:rPr>
        <w:t xml:space="preserve"> de 200 mil</w:t>
      </w:r>
      <w:r w:rsidR="00895F7E">
        <w:rPr>
          <w:rFonts w:ascii="Times New Roman" w:hAnsi="Times New Roman" w:cs="Times New Roman"/>
          <w:sz w:val="24"/>
          <w:szCs w:val="24"/>
        </w:rPr>
        <w:t xml:space="preserve"> dólares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="00895F7E">
        <w:rPr>
          <w:rFonts w:ascii="Times New Roman" w:hAnsi="Times New Roman" w:cs="Times New Roman"/>
          <w:sz w:val="24"/>
          <w:szCs w:val="24"/>
        </w:rPr>
        <w:t xml:space="preserve"> la elaboración de murales </w:t>
      </w:r>
      <w:r w:rsidR="009300B7">
        <w:rPr>
          <w:rFonts w:ascii="Times New Roman" w:hAnsi="Times New Roman" w:cs="Times New Roman"/>
          <w:sz w:val="24"/>
          <w:szCs w:val="24"/>
        </w:rPr>
        <w:t>decorativo</w:t>
      </w:r>
      <w:r>
        <w:rPr>
          <w:rFonts w:ascii="Times New Roman" w:hAnsi="Times New Roman" w:cs="Times New Roman"/>
          <w:sz w:val="24"/>
          <w:szCs w:val="24"/>
        </w:rPr>
        <w:t>s</w:t>
      </w:r>
      <w:r w:rsidR="00895F7E">
        <w:rPr>
          <w:rFonts w:ascii="Times New Roman" w:hAnsi="Times New Roman" w:cs="Times New Roman"/>
          <w:sz w:val="24"/>
          <w:szCs w:val="24"/>
        </w:rPr>
        <w:t>. En respuesta, Jhony Ortiz, técnico del Departamento Financiero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2C9D">
        <w:rPr>
          <w:rFonts w:ascii="Times New Roman" w:hAnsi="Times New Roman" w:cs="Times New Roman"/>
          <w:sz w:val="24"/>
          <w:szCs w:val="24"/>
        </w:rPr>
        <w:t xml:space="preserve"> informó que esa cifra fue ya eliminada y asignada</w:t>
      </w:r>
      <w:r w:rsidR="00895F7E">
        <w:rPr>
          <w:rFonts w:ascii="Times New Roman" w:hAnsi="Times New Roman" w:cs="Times New Roman"/>
          <w:sz w:val="24"/>
          <w:szCs w:val="24"/>
        </w:rPr>
        <w:t xml:space="preserve"> a otras obras.</w:t>
      </w:r>
      <w:r w:rsidR="00BC2C9D">
        <w:rPr>
          <w:rFonts w:ascii="Times New Roman" w:hAnsi="Times New Roman" w:cs="Times New Roman"/>
          <w:sz w:val="24"/>
          <w:szCs w:val="24"/>
        </w:rPr>
        <w:t xml:space="preserve"> Igual ocurrió</w:t>
      </w:r>
      <w:r w:rsidR="00895F7E">
        <w:rPr>
          <w:rFonts w:ascii="Times New Roman" w:hAnsi="Times New Roman" w:cs="Times New Roman"/>
          <w:sz w:val="24"/>
          <w:szCs w:val="24"/>
        </w:rPr>
        <w:t xml:space="preserve"> </w:t>
      </w:r>
      <w:r w:rsidR="00BC2C9D">
        <w:rPr>
          <w:rFonts w:ascii="Times New Roman" w:hAnsi="Times New Roman" w:cs="Times New Roman"/>
          <w:sz w:val="24"/>
          <w:szCs w:val="24"/>
        </w:rPr>
        <w:t>con la asignación de 37 mil</w:t>
      </w:r>
      <w:r w:rsidR="00895F7E">
        <w:rPr>
          <w:rFonts w:ascii="Times New Roman" w:hAnsi="Times New Roman" w:cs="Times New Roman"/>
          <w:sz w:val="24"/>
          <w:szCs w:val="24"/>
        </w:rPr>
        <w:t xml:space="preserve"> dólares para un proyecto de Telemedicina.</w:t>
      </w:r>
    </w:p>
    <w:p w:rsidR="00895F7E" w:rsidRDefault="00895F7E" w:rsidP="00851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el mismo </w:t>
      </w:r>
      <w:r w:rsidR="00BC2C9D">
        <w:rPr>
          <w:rFonts w:ascii="Times New Roman" w:hAnsi="Times New Roman" w:cs="Times New Roman"/>
          <w:sz w:val="24"/>
          <w:szCs w:val="24"/>
        </w:rPr>
        <w:t>tema</w:t>
      </w:r>
      <w:r>
        <w:rPr>
          <w:rFonts w:ascii="Times New Roman" w:hAnsi="Times New Roman" w:cs="Times New Roman"/>
          <w:sz w:val="24"/>
          <w:szCs w:val="24"/>
        </w:rPr>
        <w:t>, Julio</w:t>
      </w:r>
      <w:r w:rsidR="00BC2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Rodríguez,</w:t>
      </w:r>
      <w:r w:rsidR="00BC2C9D">
        <w:rPr>
          <w:rFonts w:ascii="Times New Roman" w:hAnsi="Times New Roman" w:cs="Times New Roman"/>
          <w:sz w:val="24"/>
          <w:szCs w:val="24"/>
        </w:rPr>
        <w:t xml:space="preserve"> director de Planificación,</w:t>
      </w:r>
      <w:r>
        <w:rPr>
          <w:rFonts w:ascii="Times New Roman" w:hAnsi="Times New Roman" w:cs="Times New Roman"/>
          <w:sz w:val="24"/>
          <w:szCs w:val="24"/>
        </w:rPr>
        <w:t xml:space="preserve"> dijo que con esos recursos se co</w:t>
      </w:r>
      <w:r w:rsidR="00BC2C9D">
        <w:rPr>
          <w:rFonts w:ascii="Times New Roman" w:hAnsi="Times New Roman" w:cs="Times New Roman"/>
          <w:sz w:val="24"/>
          <w:szCs w:val="24"/>
        </w:rPr>
        <w:t>nstruirán</w:t>
      </w:r>
      <w:r>
        <w:rPr>
          <w:rFonts w:ascii="Times New Roman" w:hAnsi="Times New Roman" w:cs="Times New Roman"/>
          <w:sz w:val="24"/>
          <w:szCs w:val="24"/>
        </w:rPr>
        <w:t xml:space="preserve"> muro</w:t>
      </w:r>
      <w:r w:rsidR="00BC2C9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contención en la avenida Rodrigo Pachano</w:t>
      </w:r>
      <w:r w:rsidR="004551B0">
        <w:rPr>
          <w:rFonts w:ascii="Times New Roman" w:hAnsi="Times New Roman" w:cs="Times New Roman"/>
          <w:sz w:val="24"/>
          <w:szCs w:val="24"/>
        </w:rPr>
        <w:t xml:space="preserve">, sector </w:t>
      </w:r>
      <w:r w:rsidR="00BC2C9D">
        <w:rPr>
          <w:rFonts w:ascii="Times New Roman" w:hAnsi="Times New Roman" w:cs="Times New Roman"/>
          <w:sz w:val="24"/>
          <w:szCs w:val="24"/>
        </w:rPr>
        <w:t>de Izamba,</w:t>
      </w:r>
      <w:r w:rsidR="004551B0">
        <w:rPr>
          <w:rFonts w:ascii="Times New Roman" w:hAnsi="Times New Roman" w:cs="Times New Roman"/>
          <w:sz w:val="24"/>
          <w:szCs w:val="24"/>
        </w:rPr>
        <w:t xml:space="preserve"> en la quebrada El Verdugo y un adicional en las Lavanderías Municipales</w:t>
      </w:r>
      <w:r w:rsidR="00BC2C9D">
        <w:rPr>
          <w:rFonts w:ascii="Times New Roman" w:hAnsi="Times New Roman" w:cs="Times New Roman"/>
          <w:sz w:val="24"/>
          <w:szCs w:val="24"/>
        </w:rPr>
        <w:t>, donde había peligro de hundimientos en las vías.</w:t>
      </w:r>
    </w:p>
    <w:p w:rsidR="004551B0" w:rsidRDefault="004551B0" w:rsidP="00851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cumplir con la disposición de la Ley, que asigna el 10% del presupuesto Municip</w:t>
      </w:r>
      <w:r w:rsidR="00BC2C9D">
        <w:rPr>
          <w:rFonts w:ascii="Times New Roman" w:hAnsi="Times New Roman" w:cs="Times New Roman"/>
          <w:sz w:val="24"/>
          <w:szCs w:val="24"/>
        </w:rPr>
        <w:t>al a los sectores prioritarios,</w:t>
      </w:r>
      <w:r>
        <w:rPr>
          <w:rFonts w:ascii="Times New Roman" w:hAnsi="Times New Roman" w:cs="Times New Roman"/>
          <w:sz w:val="24"/>
          <w:szCs w:val="24"/>
        </w:rPr>
        <w:t xml:space="preserve"> Alejandra </w:t>
      </w:r>
      <w:r w:rsidR="00600397">
        <w:rPr>
          <w:rFonts w:ascii="Times New Roman" w:hAnsi="Times New Roman" w:cs="Times New Roman"/>
          <w:sz w:val="24"/>
          <w:szCs w:val="24"/>
        </w:rPr>
        <w:t>Garzón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2C9D">
        <w:rPr>
          <w:rFonts w:ascii="Times New Roman" w:hAnsi="Times New Roman" w:cs="Times New Roman"/>
          <w:sz w:val="24"/>
          <w:szCs w:val="24"/>
        </w:rPr>
        <w:t xml:space="preserve">directora de Desarrollo Social, </w:t>
      </w:r>
      <w:r>
        <w:rPr>
          <w:rFonts w:ascii="Times New Roman" w:hAnsi="Times New Roman" w:cs="Times New Roman"/>
          <w:sz w:val="24"/>
          <w:szCs w:val="24"/>
        </w:rPr>
        <w:t xml:space="preserve">envió a la Asamblea de Participación, los proyectos que se implementarán </w:t>
      </w:r>
      <w:r w:rsidR="00BC2C9D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el Centro Integral del Adulto Mayor, la Casa de Acogida</w:t>
      </w:r>
      <w:r w:rsidR="00702854">
        <w:rPr>
          <w:rFonts w:ascii="Times New Roman" w:hAnsi="Times New Roman" w:cs="Times New Roman"/>
          <w:sz w:val="24"/>
          <w:szCs w:val="24"/>
        </w:rPr>
        <w:t xml:space="preserve"> </w:t>
      </w:r>
      <w:r w:rsidR="00BC2C9D">
        <w:rPr>
          <w:rFonts w:ascii="Times New Roman" w:hAnsi="Times New Roman" w:cs="Times New Roman"/>
          <w:sz w:val="24"/>
          <w:szCs w:val="24"/>
        </w:rPr>
        <w:t>de la M</w:t>
      </w:r>
      <w:r w:rsidR="00702854">
        <w:rPr>
          <w:rFonts w:ascii="Times New Roman" w:hAnsi="Times New Roman" w:cs="Times New Roman"/>
          <w:sz w:val="24"/>
          <w:szCs w:val="24"/>
        </w:rPr>
        <w:t>ujer, el Centro el Peral de atención a las personas con discapacidad, El Centro Nueva Vida con Amor, y los Centros Infantiles del Buen Vivir, entre otros sectores vul</w:t>
      </w:r>
      <w:r w:rsidR="00BC2C9D">
        <w:rPr>
          <w:rFonts w:ascii="Times New Roman" w:hAnsi="Times New Roman" w:cs="Times New Roman"/>
          <w:sz w:val="24"/>
          <w:szCs w:val="24"/>
        </w:rPr>
        <w:t>nerables de la s</w:t>
      </w:r>
      <w:r w:rsidR="00702854">
        <w:rPr>
          <w:rFonts w:ascii="Times New Roman" w:hAnsi="Times New Roman" w:cs="Times New Roman"/>
          <w:sz w:val="24"/>
          <w:szCs w:val="24"/>
        </w:rPr>
        <w:t>ociedad.</w:t>
      </w:r>
    </w:p>
    <w:p w:rsidR="00702854" w:rsidRDefault="00702854" w:rsidP="00702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presupuesto</w:t>
      </w:r>
      <w:r w:rsidR="00C22EF5">
        <w:rPr>
          <w:rFonts w:ascii="Times New Roman" w:hAnsi="Times New Roman" w:cs="Times New Roman"/>
          <w:sz w:val="24"/>
          <w:szCs w:val="24"/>
        </w:rPr>
        <w:t xml:space="preserve"> Municipal</w:t>
      </w:r>
      <w:r>
        <w:rPr>
          <w:rFonts w:ascii="Times New Roman" w:hAnsi="Times New Roman" w:cs="Times New Roman"/>
          <w:sz w:val="24"/>
          <w:szCs w:val="24"/>
        </w:rPr>
        <w:t xml:space="preserve"> para la ejecución de obras de este año se estableció en 94,7 millones de dólares. En gastos de personal suman 24 millones</w:t>
      </w:r>
      <w:r w:rsidR="00BC2C9D">
        <w:rPr>
          <w:rFonts w:ascii="Times New Roman" w:hAnsi="Times New Roman" w:cs="Times New Roman"/>
          <w:sz w:val="24"/>
          <w:szCs w:val="24"/>
        </w:rPr>
        <w:t xml:space="preserve">, que corresponden </w:t>
      </w:r>
      <w:r>
        <w:rPr>
          <w:rFonts w:ascii="Times New Roman" w:hAnsi="Times New Roman" w:cs="Times New Roman"/>
          <w:sz w:val="24"/>
          <w:szCs w:val="24"/>
        </w:rPr>
        <w:t>al 13,6%</w:t>
      </w:r>
      <w:r w:rsidR="00BC2C9D">
        <w:rPr>
          <w:rFonts w:ascii="Times New Roman" w:hAnsi="Times New Roman" w:cs="Times New Roman"/>
          <w:sz w:val="24"/>
          <w:szCs w:val="24"/>
        </w:rPr>
        <w:t xml:space="preserve"> del presupuest</w:t>
      </w:r>
      <w:r w:rsidR="00135385">
        <w:rPr>
          <w:rFonts w:ascii="Times New Roman" w:hAnsi="Times New Roman" w:cs="Times New Roman"/>
          <w:sz w:val="24"/>
          <w:szCs w:val="24"/>
        </w:rPr>
        <w:t>o institucional, porcentaje acorde a las normativas financieras en el país.</w:t>
      </w:r>
    </w:p>
    <w:p w:rsidR="00135385" w:rsidRDefault="00135385" w:rsidP="00702854">
      <w:pPr>
        <w:rPr>
          <w:rFonts w:ascii="Times New Roman" w:hAnsi="Times New Roman" w:cs="Times New Roman"/>
          <w:sz w:val="24"/>
          <w:szCs w:val="24"/>
        </w:rPr>
      </w:pPr>
    </w:p>
    <w:p w:rsidR="00135385" w:rsidRDefault="00135385" w:rsidP="00702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702854" w:rsidRDefault="00702854" w:rsidP="00851BE3">
      <w:pPr>
        <w:rPr>
          <w:rFonts w:ascii="Times New Roman" w:hAnsi="Times New Roman" w:cs="Times New Roman"/>
          <w:sz w:val="24"/>
          <w:szCs w:val="24"/>
        </w:rPr>
      </w:pPr>
    </w:p>
    <w:p w:rsidR="004551B0" w:rsidRDefault="004551B0" w:rsidP="00851BE3">
      <w:pPr>
        <w:rPr>
          <w:rFonts w:ascii="Times New Roman" w:hAnsi="Times New Roman" w:cs="Times New Roman"/>
          <w:sz w:val="24"/>
          <w:szCs w:val="24"/>
        </w:rPr>
      </w:pPr>
    </w:p>
    <w:p w:rsidR="004551B0" w:rsidRDefault="004551B0" w:rsidP="00851BE3">
      <w:pPr>
        <w:rPr>
          <w:rFonts w:ascii="Times New Roman" w:hAnsi="Times New Roman" w:cs="Times New Roman"/>
          <w:sz w:val="24"/>
          <w:szCs w:val="24"/>
        </w:rPr>
      </w:pPr>
    </w:p>
    <w:p w:rsidR="003C7122" w:rsidRDefault="007F3C1B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51BE3"/>
    <w:rsid w:val="0002524F"/>
    <w:rsid w:val="000D4007"/>
    <w:rsid w:val="00135385"/>
    <w:rsid w:val="00135924"/>
    <w:rsid w:val="001371F7"/>
    <w:rsid w:val="00357DD4"/>
    <w:rsid w:val="003F2F72"/>
    <w:rsid w:val="004551B0"/>
    <w:rsid w:val="00463A05"/>
    <w:rsid w:val="0049090B"/>
    <w:rsid w:val="00600397"/>
    <w:rsid w:val="00702854"/>
    <w:rsid w:val="00704464"/>
    <w:rsid w:val="00766663"/>
    <w:rsid w:val="007B5477"/>
    <w:rsid w:val="007F3C1B"/>
    <w:rsid w:val="00851BE3"/>
    <w:rsid w:val="00895F7E"/>
    <w:rsid w:val="009300B7"/>
    <w:rsid w:val="00AA67D9"/>
    <w:rsid w:val="00BB2E59"/>
    <w:rsid w:val="00BC2C9D"/>
    <w:rsid w:val="00BD6FA5"/>
    <w:rsid w:val="00C22EF5"/>
    <w:rsid w:val="00C513A6"/>
    <w:rsid w:val="00CC40AE"/>
    <w:rsid w:val="00CC461A"/>
    <w:rsid w:val="00D50992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7</cp:revision>
  <dcterms:created xsi:type="dcterms:W3CDTF">2019-08-08T15:37:00Z</dcterms:created>
  <dcterms:modified xsi:type="dcterms:W3CDTF">2019-08-08T17:16:00Z</dcterms:modified>
</cp:coreProperties>
</file>