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6A2CEE" w:rsidRDefault="00AD7DEE">
      <w:pPr>
        <w:rPr>
          <w:rFonts w:ascii="Times New Roman" w:hAnsi="Times New Roman" w:cs="Times New Roman"/>
          <w:sz w:val="24"/>
          <w:szCs w:val="24"/>
        </w:rPr>
      </w:pPr>
    </w:p>
    <w:p w:rsidR="009F2698" w:rsidRDefault="006A2CEE">
      <w:pPr>
        <w:rPr>
          <w:rFonts w:ascii="Times New Roman" w:hAnsi="Times New Roman" w:cs="Times New Roman"/>
          <w:sz w:val="24"/>
          <w:szCs w:val="24"/>
        </w:rPr>
      </w:pPr>
      <w:r w:rsidRPr="006A2CEE">
        <w:rPr>
          <w:rFonts w:ascii="Times New Roman" w:hAnsi="Times New Roman" w:cs="Times New Roman"/>
          <w:sz w:val="24"/>
          <w:szCs w:val="24"/>
        </w:rPr>
        <w:t xml:space="preserve">74 millones de </w:t>
      </w:r>
      <w:r w:rsidR="009F2698">
        <w:rPr>
          <w:rFonts w:ascii="Times New Roman" w:hAnsi="Times New Roman" w:cs="Times New Roman"/>
          <w:sz w:val="24"/>
          <w:szCs w:val="24"/>
        </w:rPr>
        <w:t>dólares</w:t>
      </w:r>
      <w:r>
        <w:rPr>
          <w:rFonts w:ascii="Times New Roman" w:hAnsi="Times New Roman" w:cs="Times New Roman"/>
          <w:sz w:val="24"/>
          <w:szCs w:val="24"/>
        </w:rPr>
        <w:t xml:space="preserve"> en obras 2019</w:t>
      </w:r>
    </w:p>
    <w:p w:rsidR="00166665" w:rsidRDefault="00166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GAD </w:t>
      </w:r>
      <w:r w:rsidRPr="00B010D2">
        <w:rPr>
          <w:rFonts w:ascii="Times New Roman" w:hAnsi="Times New Roman" w:cs="Times New Roman"/>
          <w:sz w:val="24"/>
          <w:szCs w:val="24"/>
        </w:rPr>
        <w:t>Municipalidad de Ambato</w:t>
      </w:r>
      <w:r w:rsidR="00D04155">
        <w:rPr>
          <w:rFonts w:ascii="Times New Roman" w:hAnsi="Times New Roman" w:cs="Times New Roman"/>
          <w:sz w:val="24"/>
          <w:szCs w:val="24"/>
        </w:rPr>
        <w:t xml:space="preserve"> tiene </w:t>
      </w:r>
      <w:r w:rsidR="009F2698">
        <w:rPr>
          <w:rFonts w:ascii="Times New Roman" w:hAnsi="Times New Roman" w:cs="Times New Roman"/>
          <w:sz w:val="24"/>
          <w:szCs w:val="24"/>
        </w:rPr>
        <w:t xml:space="preserve">un presupuesto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F2698">
        <w:rPr>
          <w:rFonts w:ascii="Times New Roman" w:hAnsi="Times New Roman" w:cs="Times New Roman"/>
          <w:sz w:val="24"/>
          <w:szCs w:val="24"/>
        </w:rPr>
        <w:t xml:space="preserve">e 176 millones de dólares en </w:t>
      </w:r>
      <w:r w:rsidR="00D04155">
        <w:rPr>
          <w:rFonts w:ascii="Times New Roman" w:hAnsi="Times New Roman" w:cs="Times New Roman"/>
          <w:sz w:val="24"/>
          <w:szCs w:val="24"/>
        </w:rPr>
        <w:t xml:space="preserve">2019. Para </w:t>
      </w:r>
      <w:r>
        <w:rPr>
          <w:rFonts w:ascii="Times New Roman" w:hAnsi="Times New Roman" w:cs="Times New Roman"/>
          <w:sz w:val="24"/>
          <w:szCs w:val="24"/>
        </w:rPr>
        <w:t>ob</w:t>
      </w:r>
      <w:r w:rsidR="009F2698">
        <w:rPr>
          <w:rFonts w:ascii="Times New Roman" w:hAnsi="Times New Roman" w:cs="Times New Roman"/>
          <w:sz w:val="24"/>
          <w:szCs w:val="24"/>
        </w:rPr>
        <w:t>ras de este año se establecieron 94.7 millon</w:t>
      </w:r>
      <w:r w:rsidR="00113D19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. El puente a desnivel y el </w:t>
      </w:r>
      <w:r w:rsidR="009F2698">
        <w:rPr>
          <w:rFonts w:ascii="Times New Roman" w:hAnsi="Times New Roman" w:cs="Times New Roman"/>
          <w:sz w:val="24"/>
          <w:szCs w:val="24"/>
        </w:rPr>
        <w:t>paso deprimido del parque Sucre (f</w:t>
      </w:r>
      <w:r w:rsidR="00113D19">
        <w:rPr>
          <w:rFonts w:ascii="Times New Roman" w:hAnsi="Times New Roman" w:cs="Times New Roman"/>
          <w:sz w:val="24"/>
          <w:szCs w:val="24"/>
        </w:rPr>
        <w:t>oto) se ejecuta por 1.8 millones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D19">
        <w:rPr>
          <w:rFonts w:ascii="Times New Roman" w:hAnsi="Times New Roman" w:cs="Times New Roman"/>
          <w:sz w:val="24"/>
          <w:szCs w:val="24"/>
        </w:rPr>
        <w:t xml:space="preserve"> Se concluirá la </w:t>
      </w:r>
      <w:r w:rsidR="00FE0003">
        <w:rPr>
          <w:rFonts w:ascii="Times New Roman" w:hAnsi="Times New Roman" w:cs="Times New Roman"/>
          <w:sz w:val="24"/>
          <w:szCs w:val="24"/>
        </w:rPr>
        <w:t>Terminal Terrestre</w:t>
      </w:r>
      <w:r w:rsidR="009F2698">
        <w:rPr>
          <w:rFonts w:ascii="Times New Roman" w:hAnsi="Times New Roman" w:cs="Times New Roman"/>
          <w:sz w:val="24"/>
          <w:szCs w:val="24"/>
        </w:rPr>
        <w:t xml:space="preserve"> Sur</w:t>
      </w:r>
      <w:r w:rsidR="00FE0003">
        <w:rPr>
          <w:rFonts w:ascii="Times New Roman" w:hAnsi="Times New Roman" w:cs="Times New Roman"/>
          <w:sz w:val="24"/>
          <w:szCs w:val="24"/>
        </w:rPr>
        <w:t>, la Planta de Tratamiento de Aguas Servidas</w:t>
      </w:r>
      <w:r w:rsidR="009F2698">
        <w:rPr>
          <w:rFonts w:ascii="Times New Roman" w:hAnsi="Times New Roman" w:cs="Times New Roman"/>
          <w:sz w:val="24"/>
          <w:szCs w:val="24"/>
        </w:rPr>
        <w:t xml:space="preserve">, </w:t>
      </w:r>
      <w:r w:rsidR="00FE0003">
        <w:rPr>
          <w:rFonts w:ascii="Times New Roman" w:hAnsi="Times New Roman" w:cs="Times New Roman"/>
          <w:sz w:val="24"/>
          <w:szCs w:val="24"/>
        </w:rPr>
        <w:t xml:space="preserve">obras de pavimentación </w:t>
      </w:r>
      <w:r w:rsidR="00113D19">
        <w:rPr>
          <w:rFonts w:ascii="Times New Roman" w:hAnsi="Times New Roman" w:cs="Times New Roman"/>
          <w:sz w:val="24"/>
          <w:szCs w:val="24"/>
        </w:rPr>
        <w:t>y recapeo.</w:t>
      </w:r>
    </w:p>
    <w:p w:rsidR="00704D78" w:rsidRDefault="00704D78">
      <w:pPr>
        <w:rPr>
          <w:rFonts w:ascii="Times New Roman" w:hAnsi="Times New Roman" w:cs="Times New Roman"/>
          <w:sz w:val="24"/>
          <w:szCs w:val="24"/>
        </w:rPr>
      </w:pPr>
    </w:p>
    <w:p w:rsidR="00704D78" w:rsidRDefault="00704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3.000 inscritos para talleres vacacionales. </w:t>
      </w:r>
    </w:p>
    <w:p w:rsidR="00704D78" w:rsidRDefault="0011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704D78">
        <w:rPr>
          <w:rFonts w:ascii="Times New Roman" w:hAnsi="Times New Roman" w:cs="Times New Roman"/>
          <w:sz w:val="24"/>
          <w:szCs w:val="24"/>
        </w:rPr>
        <w:t xml:space="preserve"> 29 de julio a las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04D78">
        <w:rPr>
          <w:rFonts w:ascii="Times New Roman" w:hAnsi="Times New Roman" w:cs="Times New Roman"/>
          <w:sz w:val="24"/>
          <w:szCs w:val="24"/>
        </w:rPr>
        <w:t>9:</w:t>
      </w:r>
      <w:r w:rsidR="00C1064B">
        <w:rPr>
          <w:rFonts w:ascii="Times New Roman" w:hAnsi="Times New Roman" w:cs="Times New Roman"/>
          <w:sz w:val="24"/>
          <w:szCs w:val="24"/>
        </w:rPr>
        <w:t>30</w:t>
      </w:r>
      <w:r w:rsidR="00704D78">
        <w:rPr>
          <w:rFonts w:ascii="Times New Roman" w:hAnsi="Times New Roman" w:cs="Times New Roman"/>
          <w:sz w:val="24"/>
          <w:szCs w:val="24"/>
        </w:rPr>
        <w:t xml:space="preserve">, en la cancha de césped sintético </w:t>
      </w:r>
      <w:r w:rsidR="00C1064B">
        <w:rPr>
          <w:rFonts w:ascii="Times New Roman" w:hAnsi="Times New Roman" w:cs="Times New Roman"/>
          <w:sz w:val="24"/>
          <w:szCs w:val="24"/>
        </w:rPr>
        <w:t>del parque Luis A. Martínez (El Sueño)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064B">
        <w:rPr>
          <w:rFonts w:ascii="Times New Roman" w:hAnsi="Times New Roman" w:cs="Times New Roman"/>
          <w:sz w:val="24"/>
          <w:szCs w:val="24"/>
        </w:rPr>
        <w:t xml:space="preserve"> se inauguran los taller</w:t>
      </w:r>
      <w:r w:rsidR="00D04155">
        <w:rPr>
          <w:rFonts w:ascii="Times New Roman" w:hAnsi="Times New Roman" w:cs="Times New Roman"/>
          <w:sz w:val="24"/>
          <w:szCs w:val="24"/>
        </w:rPr>
        <w:t>es vacacionales del Departamento de Cultura y Deportes. 3 mil niños</w:t>
      </w:r>
      <w:r w:rsidR="00C1064B">
        <w:rPr>
          <w:rFonts w:ascii="Times New Roman" w:hAnsi="Times New Roman" w:cs="Times New Roman"/>
          <w:sz w:val="24"/>
          <w:szCs w:val="24"/>
        </w:rPr>
        <w:t xml:space="preserve"> y adolescentes participan de más de 20 disciplinas deportivas y culturales.</w:t>
      </w:r>
    </w:p>
    <w:p w:rsidR="009F7AA5" w:rsidRDefault="009F7AA5">
      <w:pPr>
        <w:rPr>
          <w:rFonts w:ascii="Times New Roman" w:hAnsi="Times New Roman" w:cs="Times New Roman"/>
          <w:sz w:val="24"/>
          <w:szCs w:val="24"/>
        </w:rPr>
      </w:pPr>
    </w:p>
    <w:p w:rsidR="009F7AA5" w:rsidRDefault="009F7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Paquete de salud para escolares</w:t>
      </w:r>
    </w:p>
    <w:p w:rsidR="00704D78" w:rsidRDefault="00D04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Hospital Municipal</w:t>
      </w:r>
      <w:r w:rsidR="00A82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A82670">
        <w:rPr>
          <w:rFonts w:ascii="Times New Roman" w:hAnsi="Times New Roman" w:cs="Times New Roman"/>
          <w:sz w:val="24"/>
          <w:szCs w:val="24"/>
        </w:rPr>
        <w:t>Nuestra Señora de la Merced</w:t>
      </w:r>
      <w:r>
        <w:rPr>
          <w:rFonts w:ascii="Times New Roman" w:hAnsi="Times New Roman" w:cs="Times New Roman"/>
          <w:sz w:val="24"/>
          <w:szCs w:val="24"/>
        </w:rPr>
        <w:t>’ implementará, a partir del 1 de agosto, el Paquete</w:t>
      </w:r>
      <w:r w:rsidR="00A82670">
        <w:rPr>
          <w:rFonts w:ascii="Times New Roman" w:hAnsi="Times New Roman" w:cs="Times New Roman"/>
          <w:sz w:val="24"/>
          <w:szCs w:val="24"/>
        </w:rPr>
        <w:t xml:space="preserve"> E</w:t>
      </w:r>
      <w:r w:rsidR="00601ACD">
        <w:rPr>
          <w:rFonts w:ascii="Times New Roman" w:hAnsi="Times New Roman" w:cs="Times New Roman"/>
          <w:sz w:val="24"/>
          <w:szCs w:val="24"/>
        </w:rPr>
        <w:t>studiantil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70">
        <w:rPr>
          <w:rFonts w:ascii="Times New Roman" w:hAnsi="Times New Roman" w:cs="Times New Roman"/>
          <w:sz w:val="24"/>
          <w:szCs w:val="24"/>
        </w:rPr>
        <w:t>Básico</w:t>
      </w:r>
      <w:r>
        <w:rPr>
          <w:rFonts w:ascii="Times New Roman" w:hAnsi="Times New Roman" w:cs="Times New Roman"/>
          <w:sz w:val="24"/>
          <w:szCs w:val="24"/>
        </w:rPr>
        <w:t xml:space="preserve"> o chequeos médicos,</w:t>
      </w:r>
      <w:r w:rsidR="00A82670">
        <w:rPr>
          <w:rFonts w:ascii="Times New Roman" w:hAnsi="Times New Roman" w:cs="Times New Roman"/>
          <w:sz w:val="24"/>
          <w:szCs w:val="24"/>
        </w:rPr>
        <w:t xml:space="preserve"> para niños de hasta 14 años</w:t>
      </w:r>
      <w:r w:rsidR="00E25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la época pre escolar a precios módicos.</w:t>
      </w:r>
    </w:p>
    <w:p w:rsidR="00BD5513" w:rsidRDefault="00BD5513" w:rsidP="00BD5513">
      <w:pPr>
        <w:rPr>
          <w:rFonts w:ascii="Times New Roman" w:hAnsi="Times New Roman" w:cs="Times New Roman"/>
          <w:sz w:val="24"/>
          <w:szCs w:val="24"/>
        </w:rPr>
      </w:pPr>
    </w:p>
    <w:p w:rsidR="00BD5513" w:rsidRPr="00CC0095" w:rsidRDefault="00BD5513" w:rsidP="00BD5513">
      <w:pPr>
        <w:rPr>
          <w:rFonts w:ascii="Times New Roman" w:hAnsi="Times New Roman" w:cs="Times New Roman"/>
          <w:sz w:val="24"/>
          <w:szCs w:val="24"/>
        </w:rPr>
      </w:pPr>
      <w:r w:rsidRPr="00CC0095">
        <w:rPr>
          <w:rFonts w:ascii="Times New Roman" w:hAnsi="Times New Roman" w:cs="Times New Roman"/>
          <w:sz w:val="24"/>
          <w:szCs w:val="24"/>
        </w:rPr>
        <w:t>1.845 contenedores al servicio de los barrios</w:t>
      </w:r>
    </w:p>
    <w:p w:rsidR="00BD5513" w:rsidRDefault="00BD5513" w:rsidP="00BD5513">
      <w:pPr>
        <w:rPr>
          <w:rFonts w:ascii="Times New Roman" w:hAnsi="Times New Roman" w:cs="Times New Roman"/>
          <w:sz w:val="24"/>
          <w:szCs w:val="24"/>
        </w:rPr>
      </w:pPr>
      <w:r w:rsidRPr="00CC0095">
        <w:rPr>
          <w:rFonts w:ascii="Times New Roman" w:hAnsi="Times New Roman" w:cs="Times New Roman"/>
          <w:sz w:val="24"/>
          <w:szCs w:val="24"/>
        </w:rPr>
        <w:t xml:space="preserve">La Empresa Pública Municipal para la Gestión Integral </w:t>
      </w:r>
      <w:r w:rsidR="00D04155">
        <w:rPr>
          <w:rFonts w:ascii="Times New Roman" w:hAnsi="Times New Roman" w:cs="Times New Roman"/>
          <w:sz w:val="24"/>
          <w:szCs w:val="24"/>
        </w:rPr>
        <w:t>de Desechos Sólidos de Ambato (</w:t>
      </w:r>
      <w:r w:rsidRPr="00CC0095">
        <w:rPr>
          <w:rFonts w:ascii="Times New Roman" w:hAnsi="Times New Roman" w:cs="Times New Roman"/>
          <w:sz w:val="24"/>
          <w:szCs w:val="24"/>
        </w:rPr>
        <w:t xml:space="preserve">EPM-GIDSA), </w:t>
      </w:r>
      <w:r w:rsidR="00D04155">
        <w:rPr>
          <w:rFonts w:ascii="Times New Roman" w:hAnsi="Times New Roman" w:cs="Times New Roman"/>
          <w:sz w:val="24"/>
          <w:szCs w:val="24"/>
        </w:rPr>
        <w:t>inició el mantenimiento de</w:t>
      </w:r>
      <w:r w:rsidRPr="00CC0095">
        <w:rPr>
          <w:rFonts w:ascii="Times New Roman" w:hAnsi="Times New Roman" w:cs="Times New Roman"/>
          <w:sz w:val="24"/>
          <w:szCs w:val="24"/>
        </w:rPr>
        <w:t xml:space="preserve"> 1.845 c</w:t>
      </w:r>
      <w:r w:rsidR="00D04155">
        <w:rPr>
          <w:rFonts w:ascii="Times New Roman" w:hAnsi="Times New Roman" w:cs="Times New Roman"/>
          <w:sz w:val="24"/>
          <w:szCs w:val="24"/>
        </w:rPr>
        <w:t xml:space="preserve">ontenedores, solucionando el problema de recolección de basura en la </w:t>
      </w:r>
      <w:r>
        <w:rPr>
          <w:rFonts w:ascii="Times New Roman" w:hAnsi="Times New Roman" w:cs="Times New Roman"/>
          <w:sz w:val="24"/>
          <w:szCs w:val="24"/>
        </w:rPr>
        <w:t>ciudad</w:t>
      </w:r>
      <w:r w:rsidR="00D0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pro</w:t>
      </w:r>
      <w:r w:rsidR="00562079">
        <w:rPr>
          <w:rFonts w:ascii="Times New Roman" w:hAnsi="Times New Roman" w:cs="Times New Roman"/>
          <w:sz w:val="24"/>
          <w:szCs w:val="24"/>
        </w:rPr>
        <w:t>duce 300 toneladas de basura al</w:t>
      </w:r>
      <w:r>
        <w:rPr>
          <w:rFonts w:ascii="Times New Roman" w:hAnsi="Times New Roman" w:cs="Times New Roman"/>
          <w:sz w:val="24"/>
          <w:szCs w:val="24"/>
        </w:rPr>
        <w:t xml:space="preserve"> día.</w:t>
      </w:r>
    </w:p>
    <w:p w:rsidR="00BD5513" w:rsidRDefault="00BD5513" w:rsidP="00BD5513">
      <w:pPr>
        <w:rPr>
          <w:rFonts w:ascii="Times New Roman" w:hAnsi="Times New Roman" w:cs="Times New Roman"/>
          <w:sz w:val="24"/>
          <w:szCs w:val="24"/>
        </w:rPr>
      </w:pPr>
    </w:p>
    <w:p w:rsidR="00BD5513" w:rsidRPr="00BD5513" w:rsidRDefault="00BD5513" w:rsidP="00BD5513">
      <w:pPr>
        <w:rPr>
          <w:rFonts w:ascii="Times New Roman" w:hAnsi="Times New Roman" w:cs="Times New Roman"/>
          <w:sz w:val="24"/>
          <w:szCs w:val="24"/>
        </w:rPr>
      </w:pPr>
      <w:r w:rsidRPr="00BD5513">
        <w:rPr>
          <w:rFonts w:ascii="Times New Roman" w:hAnsi="Times New Roman" w:cs="Times New Roman"/>
          <w:sz w:val="24"/>
          <w:szCs w:val="24"/>
        </w:rPr>
        <w:t>Listo el monumento al Comerciante</w:t>
      </w:r>
    </w:p>
    <w:p w:rsidR="00BD5513" w:rsidRPr="00BD5513" w:rsidRDefault="00BD5513" w:rsidP="00BD5513">
      <w:pPr>
        <w:rPr>
          <w:rFonts w:ascii="Times New Roman" w:hAnsi="Times New Roman" w:cs="Times New Roman"/>
          <w:sz w:val="24"/>
          <w:szCs w:val="24"/>
        </w:rPr>
      </w:pPr>
      <w:r w:rsidRPr="00BD5513">
        <w:rPr>
          <w:rFonts w:ascii="Times New Roman" w:hAnsi="Times New Roman" w:cs="Times New Roman"/>
          <w:sz w:val="24"/>
          <w:szCs w:val="24"/>
        </w:rPr>
        <w:t>Se erigió el m</w:t>
      </w:r>
      <w:r w:rsidR="00562079">
        <w:rPr>
          <w:rFonts w:ascii="Times New Roman" w:hAnsi="Times New Roman" w:cs="Times New Roman"/>
          <w:sz w:val="24"/>
          <w:szCs w:val="24"/>
        </w:rPr>
        <w:t xml:space="preserve">onumento al Comerciante </w:t>
      </w:r>
      <w:r w:rsidRPr="00BD5513">
        <w:rPr>
          <w:rFonts w:ascii="Times New Roman" w:hAnsi="Times New Roman" w:cs="Times New Roman"/>
          <w:sz w:val="24"/>
          <w:szCs w:val="24"/>
        </w:rPr>
        <w:t>en la avenida Víctor Hugo y Río Coca, diagonal al edificio de la Cooperativa Cámara</w:t>
      </w:r>
      <w:r w:rsidR="00562079">
        <w:rPr>
          <w:rFonts w:ascii="Times New Roman" w:hAnsi="Times New Roman" w:cs="Times New Roman"/>
          <w:sz w:val="24"/>
          <w:szCs w:val="24"/>
        </w:rPr>
        <w:t xml:space="preserve"> de Comercio, al sur de Ambato. M</w:t>
      </w:r>
      <w:r w:rsidRPr="00BD5513">
        <w:rPr>
          <w:rFonts w:ascii="Times New Roman" w:hAnsi="Times New Roman" w:cs="Times New Roman"/>
          <w:sz w:val="24"/>
          <w:szCs w:val="24"/>
        </w:rPr>
        <w:t>ide 4,50 metros de altura con un peso de 2,2 toneladas</w:t>
      </w:r>
      <w:r w:rsidR="00562079">
        <w:rPr>
          <w:rFonts w:ascii="Times New Roman" w:hAnsi="Times New Roman" w:cs="Times New Roman"/>
          <w:sz w:val="24"/>
          <w:szCs w:val="24"/>
        </w:rPr>
        <w:t xml:space="preserve"> de bronce</w:t>
      </w:r>
      <w:r w:rsidRPr="00BD5513">
        <w:rPr>
          <w:rFonts w:ascii="Times New Roman" w:hAnsi="Times New Roman" w:cs="Times New Roman"/>
          <w:sz w:val="24"/>
          <w:szCs w:val="24"/>
        </w:rPr>
        <w:t xml:space="preserve">. </w:t>
      </w:r>
      <w:r w:rsidR="00562079">
        <w:rPr>
          <w:rFonts w:ascii="Times New Roman" w:hAnsi="Times New Roman" w:cs="Times New Roman"/>
          <w:sz w:val="24"/>
          <w:szCs w:val="24"/>
        </w:rPr>
        <w:t>Se invirtieron</w:t>
      </w:r>
      <w:r w:rsidRPr="00BD5513">
        <w:rPr>
          <w:rFonts w:ascii="Times New Roman" w:hAnsi="Times New Roman" w:cs="Times New Roman"/>
          <w:sz w:val="24"/>
          <w:szCs w:val="24"/>
        </w:rPr>
        <w:t xml:space="preserve"> 90 mil d</w:t>
      </w:r>
      <w:r w:rsidR="00562079">
        <w:rPr>
          <w:rFonts w:ascii="Times New Roman" w:hAnsi="Times New Roman" w:cs="Times New Roman"/>
          <w:sz w:val="24"/>
          <w:szCs w:val="24"/>
        </w:rPr>
        <w:t xml:space="preserve">ólares. </w:t>
      </w:r>
      <w:r w:rsidR="00562079" w:rsidRPr="00BD5513">
        <w:rPr>
          <w:rFonts w:ascii="Times New Roman" w:hAnsi="Times New Roman" w:cs="Times New Roman"/>
          <w:sz w:val="24"/>
          <w:szCs w:val="24"/>
        </w:rPr>
        <w:t>La obra lo realizó el esculto</w:t>
      </w:r>
      <w:r w:rsidR="00562079">
        <w:rPr>
          <w:rFonts w:ascii="Times New Roman" w:hAnsi="Times New Roman" w:cs="Times New Roman"/>
          <w:sz w:val="24"/>
          <w:szCs w:val="24"/>
        </w:rPr>
        <w:t>r Germán Paredes.</w:t>
      </w:r>
    </w:p>
    <w:p w:rsidR="000955EA" w:rsidRDefault="000955EA" w:rsidP="000955EA">
      <w:pPr>
        <w:rPr>
          <w:rFonts w:ascii="Times New Roman" w:hAnsi="Times New Roman" w:cs="Times New Roman"/>
          <w:sz w:val="24"/>
          <w:szCs w:val="24"/>
        </w:rPr>
      </w:pPr>
    </w:p>
    <w:p w:rsidR="000955EA" w:rsidRDefault="000955EA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Mejoramiento de servicios</w:t>
      </w:r>
    </w:p>
    <w:p w:rsidR="000955EA" w:rsidRDefault="00562079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las áreas</w:t>
      </w:r>
      <w:r w:rsidR="000955EA">
        <w:rPr>
          <w:rFonts w:ascii="Times New Roman" w:hAnsi="Times New Roman" w:cs="Times New Roman"/>
          <w:sz w:val="24"/>
          <w:szCs w:val="24"/>
        </w:rPr>
        <w:t xml:space="preserve"> de Planificación</w:t>
      </w:r>
      <w:r>
        <w:rPr>
          <w:rFonts w:ascii="Times New Roman" w:hAnsi="Times New Roman" w:cs="Times New Roman"/>
          <w:sz w:val="24"/>
          <w:szCs w:val="24"/>
        </w:rPr>
        <w:t>, Gestión Territorial y Tecnología</w:t>
      </w:r>
      <w:r w:rsidR="00095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redujeron</w:t>
      </w:r>
      <w:r w:rsidR="000955EA" w:rsidRPr="00647D6B">
        <w:rPr>
          <w:rFonts w:ascii="Times New Roman" w:hAnsi="Times New Roman" w:cs="Times New Roman"/>
          <w:sz w:val="24"/>
          <w:szCs w:val="24"/>
        </w:rPr>
        <w:t xml:space="preserve"> los tiempos de respuesta:</w:t>
      </w:r>
      <w:r w:rsidR="00095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Líneas de fábrica de 60 </w:t>
      </w:r>
      <w:r w:rsidR="000955EA" w:rsidRPr="00647D6B">
        <w:rPr>
          <w:rFonts w:ascii="Times New Roman" w:hAnsi="Times New Roman" w:cs="Times New Roman"/>
          <w:sz w:val="24"/>
          <w:szCs w:val="24"/>
        </w:rPr>
        <w:t>a 8 días</w:t>
      </w:r>
      <w:r w:rsidR="000955EA">
        <w:rPr>
          <w:rFonts w:ascii="Times New Roman" w:hAnsi="Times New Roman" w:cs="Times New Roman"/>
          <w:sz w:val="24"/>
          <w:szCs w:val="24"/>
        </w:rPr>
        <w:t xml:space="preserve">. </w:t>
      </w:r>
      <w:r w:rsidR="000955EA" w:rsidRPr="00647D6B">
        <w:rPr>
          <w:rFonts w:ascii="Times New Roman" w:hAnsi="Times New Roman" w:cs="Times New Roman"/>
          <w:sz w:val="24"/>
          <w:szCs w:val="24"/>
        </w:rPr>
        <w:t>Fracciona</w:t>
      </w:r>
      <w:r w:rsidR="00414EB7">
        <w:rPr>
          <w:rFonts w:ascii="Times New Roman" w:hAnsi="Times New Roman" w:cs="Times New Roman"/>
          <w:sz w:val="24"/>
          <w:szCs w:val="24"/>
        </w:rPr>
        <w:t>mientos y divisiones de 120</w:t>
      </w:r>
      <w:r w:rsidR="000955EA" w:rsidRPr="00647D6B">
        <w:rPr>
          <w:rFonts w:ascii="Times New Roman" w:hAnsi="Times New Roman" w:cs="Times New Roman"/>
          <w:sz w:val="24"/>
          <w:szCs w:val="24"/>
        </w:rPr>
        <w:t xml:space="preserve"> a 30 días</w:t>
      </w:r>
      <w:r w:rsidR="000955EA">
        <w:rPr>
          <w:rFonts w:ascii="Times New Roman" w:hAnsi="Times New Roman" w:cs="Times New Roman"/>
          <w:sz w:val="24"/>
          <w:szCs w:val="24"/>
        </w:rPr>
        <w:t xml:space="preserve">. </w:t>
      </w:r>
      <w:r w:rsidR="000955EA" w:rsidRPr="00647D6B">
        <w:rPr>
          <w:rFonts w:ascii="Times New Roman" w:hAnsi="Times New Roman" w:cs="Times New Roman"/>
          <w:sz w:val="24"/>
          <w:szCs w:val="24"/>
        </w:rPr>
        <w:t>Aprobación de planos y permisos de constru</w:t>
      </w:r>
      <w:r w:rsidR="000955EA">
        <w:rPr>
          <w:rFonts w:ascii="Times New Roman" w:hAnsi="Times New Roman" w:cs="Times New Roman"/>
          <w:sz w:val="24"/>
          <w:szCs w:val="24"/>
        </w:rPr>
        <w:t>cción de</w:t>
      </w:r>
      <w:r w:rsidR="00414EB7">
        <w:rPr>
          <w:rFonts w:ascii="Times New Roman" w:hAnsi="Times New Roman" w:cs="Times New Roman"/>
          <w:sz w:val="24"/>
          <w:szCs w:val="24"/>
        </w:rPr>
        <w:t xml:space="preserve"> 90</w:t>
      </w:r>
      <w:r w:rsidR="000955EA" w:rsidRPr="00647D6B">
        <w:rPr>
          <w:rFonts w:ascii="Times New Roman" w:hAnsi="Times New Roman" w:cs="Times New Roman"/>
          <w:sz w:val="24"/>
          <w:szCs w:val="24"/>
        </w:rPr>
        <w:t xml:space="preserve"> a 30 días</w:t>
      </w:r>
      <w:r w:rsidR="000955EA">
        <w:rPr>
          <w:rFonts w:ascii="Times New Roman" w:hAnsi="Times New Roman" w:cs="Times New Roman"/>
          <w:sz w:val="24"/>
          <w:szCs w:val="24"/>
        </w:rPr>
        <w:t>.</w:t>
      </w:r>
      <w:r w:rsidR="00FE0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EA" w:rsidRDefault="000955EA" w:rsidP="000955EA">
      <w:pPr>
        <w:rPr>
          <w:rFonts w:ascii="Times New Roman" w:hAnsi="Times New Roman" w:cs="Times New Roman"/>
          <w:sz w:val="24"/>
          <w:szCs w:val="24"/>
        </w:rPr>
      </w:pPr>
    </w:p>
    <w:p w:rsidR="000955EA" w:rsidRDefault="000955EA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Voluntariado apoya obra social </w:t>
      </w:r>
    </w:p>
    <w:p w:rsidR="000955EA" w:rsidRDefault="000955EA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Voluntariado ‘Ambato la Gran Ciudad’</w:t>
      </w:r>
      <w:r w:rsidR="00CD5549">
        <w:rPr>
          <w:rFonts w:ascii="Times New Roman" w:hAnsi="Times New Roman" w:cs="Times New Roman"/>
          <w:sz w:val="24"/>
          <w:szCs w:val="24"/>
        </w:rPr>
        <w:t xml:space="preserve">, presidido por </w:t>
      </w:r>
      <w:r>
        <w:rPr>
          <w:rFonts w:ascii="Times New Roman" w:hAnsi="Times New Roman" w:cs="Times New Roman"/>
          <w:sz w:val="24"/>
          <w:szCs w:val="24"/>
        </w:rPr>
        <w:t>María Verónica Dávalos</w:t>
      </w:r>
      <w:r w:rsidR="00CD5549">
        <w:rPr>
          <w:rFonts w:ascii="Times New Roman" w:hAnsi="Times New Roman" w:cs="Times New Roman"/>
          <w:sz w:val="24"/>
          <w:szCs w:val="24"/>
        </w:rPr>
        <w:t>, inició su actividad orientada a dar apoyo a los necesitados.</w:t>
      </w:r>
      <w:r>
        <w:rPr>
          <w:rFonts w:ascii="Times New Roman" w:hAnsi="Times New Roman" w:cs="Times New Roman"/>
          <w:sz w:val="24"/>
          <w:szCs w:val="24"/>
        </w:rPr>
        <w:t xml:space="preserve"> “Lo hacemos </w:t>
      </w:r>
      <w:r w:rsidR="00CD5549">
        <w:rPr>
          <w:rFonts w:ascii="Times New Roman" w:hAnsi="Times New Roman" w:cs="Times New Roman"/>
          <w:sz w:val="24"/>
          <w:szCs w:val="24"/>
        </w:rPr>
        <w:t>con un</w:t>
      </w:r>
      <w:r>
        <w:rPr>
          <w:rFonts w:ascii="Times New Roman" w:hAnsi="Times New Roman" w:cs="Times New Roman"/>
          <w:sz w:val="24"/>
          <w:szCs w:val="24"/>
        </w:rPr>
        <w:t xml:space="preserve"> grupo de amigas voluntarias que buscamos </w:t>
      </w:r>
      <w:r w:rsidR="00CD5549">
        <w:rPr>
          <w:rFonts w:ascii="Times New Roman" w:hAnsi="Times New Roman" w:cs="Times New Roman"/>
          <w:sz w:val="24"/>
          <w:szCs w:val="24"/>
        </w:rPr>
        <w:t>dibujar sonrisas y</w:t>
      </w:r>
      <w:r>
        <w:rPr>
          <w:rFonts w:ascii="Times New Roman" w:hAnsi="Times New Roman" w:cs="Times New Roman"/>
          <w:sz w:val="24"/>
          <w:szCs w:val="24"/>
        </w:rPr>
        <w:t xml:space="preserve"> alegrar corazones </w:t>
      </w:r>
      <w:r w:rsidR="00CD5549">
        <w:rPr>
          <w:rFonts w:ascii="Times New Roman" w:hAnsi="Times New Roman" w:cs="Times New Roman"/>
          <w:sz w:val="24"/>
          <w:szCs w:val="24"/>
        </w:rPr>
        <w:t>en las familias</w:t>
      </w:r>
      <w:r>
        <w:rPr>
          <w:rFonts w:ascii="Times New Roman" w:hAnsi="Times New Roman" w:cs="Times New Roman"/>
          <w:sz w:val="24"/>
          <w:szCs w:val="24"/>
        </w:rPr>
        <w:t>”, señaló.</w:t>
      </w: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 niños especiales en vacacionales</w:t>
      </w:r>
    </w:p>
    <w:p w:rsidR="006E793F" w:rsidRDefault="000F1A50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Dirección</w:t>
      </w:r>
      <w:r w:rsidR="006E793F">
        <w:rPr>
          <w:rFonts w:ascii="Times New Roman" w:hAnsi="Times New Roman" w:cs="Times New Roman"/>
          <w:sz w:val="24"/>
          <w:szCs w:val="24"/>
        </w:rPr>
        <w:t xml:space="preserve"> de Desarrollo Social y el Voluntariado La Gran Ciudad</w:t>
      </w:r>
      <w:r>
        <w:rPr>
          <w:rFonts w:ascii="Times New Roman" w:hAnsi="Times New Roman" w:cs="Times New Roman"/>
          <w:sz w:val="24"/>
          <w:szCs w:val="24"/>
        </w:rPr>
        <w:t xml:space="preserve"> organizan</w:t>
      </w:r>
      <w:r w:rsidR="006E793F">
        <w:rPr>
          <w:rFonts w:ascii="Times New Roman" w:hAnsi="Times New Roman" w:cs="Times New Roman"/>
          <w:sz w:val="24"/>
          <w:szCs w:val="24"/>
        </w:rPr>
        <w:t xml:space="preserve"> talleres vacacionales</w:t>
      </w:r>
      <w:r>
        <w:rPr>
          <w:rFonts w:ascii="Times New Roman" w:hAnsi="Times New Roman" w:cs="Times New Roman"/>
          <w:sz w:val="24"/>
          <w:szCs w:val="24"/>
        </w:rPr>
        <w:t xml:space="preserve"> a niños con discapacidad y </w:t>
      </w:r>
      <w:r w:rsidR="006E793F">
        <w:rPr>
          <w:rFonts w:ascii="Times New Roman" w:hAnsi="Times New Roman" w:cs="Times New Roman"/>
          <w:sz w:val="24"/>
          <w:szCs w:val="24"/>
        </w:rPr>
        <w:t>vulnerabilidad. Se desarrolla en el centro El Peral y la Casa Familia.</w:t>
      </w: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Vuelve El Ciclo Paseo </w:t>
      </w:r>
    </w:p>
    <w:p w:rsidR="006E793F" w:rsidRDefault="000F1A50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bicicletas estuvieron a </w:t>
      </w:r>
      <w:r w:rsidR="006E793F">
        <w:rPr>
          <w:rFonts w:ascii="Times New Roman" w:hAnsi="Times New Roman" w:cs="Times New Roman"/>
          <w:sz w:val="24"/>
          <w:szCs w:val="24"/>
        </w:rPr>
        <w:t>disposición de Ciclo Paseo La Ruta de los Museos organizado por el Departamento de Cult</w:t>
      </w:r>
      <w:r>
        <w:rPr>
          <w:rFonts w:ascii="Times New Roman" w:hAnsi="Times New Roman" w:cs="Times New Roman"/>
          <w:sz w:val="24"/>
          <w:szCs w:val="24"/>
        </w:rPr>
        <w:t>ura</w:t>
      </w:r>
      <w:r w:rsidR="006E79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6E793F">
        <w:rPr>
          <w:rFonts w:ascii="Times New Roman" w:hAnsi="Times New Roman" w:cs="Times New Roman"/>
          <w:sz w:val="24"/>
          <w:szCs w:val="24"/>
        </w:rPr>
        <w:t xml:space="preserve"> actividad se efectuará periódicamente para la dis</w:t>
      </w:r>
      <w:r>
        <w:rPr>
          <w:rFonts w:ascii="Times New Roman" w:hAnsi="Times New Roman" w:cs="Times New Roman"/>
          <w:sz w:val="24"/>
          <w:szCs w:val="24"/>
        </w:rPr>
        <w:t>tracción de la familia.</w:t>
      </w: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</w:p>
    <w:p w:rsidR="000955EA" w:rsidRDefault="000955EA" w:rsidP="000955EA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0955EA" w:rsidRPr="00647D6B" w:rsidRDefault="000955EA" w:rsidP="000955EA">
      <w:pPr>
        <w:rPr>
          <w:rFonts w:ascii="Times New Roman" w:hAnsi="Times New Roman" w:cs="Times New Roman"/>
          <w:sz w:val="24"/>
          <w:szCs w:val="24"/>
        </w:rPr>
      </w:pPr>
    </w:p>
    <w:p w:rsidR="00166665" w:rsidRDefault="00166665">
      <w:pPr>
        <w:rPr>
          <w:rFonts w:ascii="Times New Roman" w:hAnsi="Times New Roman" w:cs="Times New Roman"/>
          <w:sz w:val="24"/>
          <w:szCs w:val="24"/>
        </w:rPr>
      </w:pPr>
    </w:p>
    <w:p w:rsidR="000955EA" w:rsidRPr="006A2CEE" w:rsidRDefault="000955EA">
      <w:pPr>
        <w:rPr>
          <w:rFonts w:ascii="Times New Roman" w:hAnsi="Times New Roman" w:cs="Times New Roman"/>
          <w:sz w:val="24"/>
          <w:szCs w:val="24"/>
        </w:rPr>
      </w:pPr>
    </w:p>
    <w:sectPr w:rsidR="000955EA" w:rsidRPr="006A2CE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1A57A1"/>
    <w:rsid w:val="000955EA"/>
    <w:rsid w:val="000D4007"/>
    <w:rsid w:val="000F1A50"/>
    <w:rsid w:val="00113D19"/>
    <w:rsid w:val="00130927"/>
    <w:rsid w:val="00135924"/>
    <w:rsid w:val="00166665"/>
    <w:rsid w:val="001A57A1"/>
    <w:rsid w:val="003513FD"/>
    <w:rsid w:val="00357DD4"/>
    <w:rsid w:val="003F2F72"/>
    <w:rsid w:val="00414EB7"/>
    <w:rsid w:val="00463A05"/>
    <w:rsid w:val="0049090B"/>
    <w:rsid w:val="00562079"/>
    <w:rsid w:val="005F5E44"/>
    <w:rsid w:val="00601ACD"/>
    <w:rsid w:val="006A2CEE"/>
    <w:rsid w:val="006E793F"/>
    <w:rsid w:val="00704464"/>
    <w:rsid w:val="00704D78"/>
    <w:rsid w:val="007B5477"/>
    <w:rsid w:val="009F2698"/>
    <w:rsid w:val="009F7AA5"/>
    <w:rsid w:val="00A53C3C"/>
    <w:rsid w:val="00A82670"/>
    <w:rsid w:val="00AA67D9"/>
    <w:rsid w:val="00AD7DEE"/>
    <w:rsid w:val="00BB2E59"/>
    <w:rsid w:val="00BD5513"/>
    <w:rsid w:val="00BD6FA5"/>
    <w:rsid w:val="00C1064B"/>
    <w:rsid w:val="00C513A6"/>
    <w:rsid w:val="00C6344E"/>
    <w:rsid w:val="00CC461A"/>
    <w:rsid w:val="00CD5549"/>
    <w:rsid w:val="00D04155"/>
    <w:rsid w:val="00E256A6"/>
    <w:rsid w:val="00E70AF6"/>
    <w:rsid w:val="00FE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2019-07-26T20:43:00Z</dcterms:created>
  <dcterms:modified xsi:type="dcterms:W3CDTF">2019-07-26T20:43:00Z</dcterms:modified>
</cp:coreProperties>
</file>