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D30879" w:rsidRDefault="002B5F71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Municipalidad culmina pavimentación de 6 vías</w:t>
      </w:r>
    </w:p>
    <w:p w:rsidR="00D30879" w:rsidRPr="00D30879" w:rsidRDefault="00D30879">
      <w:pPr>
        <w:rPr>
          <w:rFonts w:ascii="Times New Roman" w:hAnsi="Times New Roman" w:cs="Times New Roman"/>
          <w:sz w:val="24"/>
          <w:szCs w:val="24"/>
        </w:rPr>
      </w:pPr>
    </w:p>
    <w:p w:rsidR="002B5F71" w:rsidRPr="00D30879" w:rsidRDefault="00635E9A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El</w:t>
      </w:r>
      <w:r w:rsidR="002B5F71" w:rsidRPr="00D30879">
        <w:rPr>
          <w:rFonts w:ascii="Times New Roman" w:hAnsi="Times New Roman" w:cs="Times New Roman"/>
          <w:sz w:val="24"/>
          <w:szCs w:val="24"/>
        </w:rPr>
        <w:t xml:space="preserve"> alcalde de Ambato, Javier Altamirano</w:t>
      </w:r>
      <w:r w:rsidR="001B3C37">
        <w:rPr>
          <w:rFonts w:ascii="Times New Roman" w:hAnsi="Times New Roman" w:cs="Times New Roman"/>
          <w:sz w:val="24"/>
          <w:szCs w:val="24"/>
        </w:rPr>
        <w:t xml:space="preserve"> Sánchez</w:t>
      </w:r>
      <w:r w:rsidR="002B5F71" w:rsidRPr="00D30879">
        <w:rPr>
          <w:rFonts w:ascii="Times New Roman" w:hAnsi="Times New Roman" w:cs="Times New Roman"/>
          <w:sz w:val="24"/>
          <w:szCs w:val="24"/>
        </w:rPr>
        <w:t xml:space="preserve">, impulsa la vialidad de la ciudad con la reconstrucción, pavimentación y señalización de </w:t>
      </w:r>
      <w:r w:rsidRPr="00D30879">
        <w:rPr>
          <w:rFonts w:ascii="Times New Roman" w:hAnsi="Times New Roman" w:cs="Times New Roman"/>
          <w:sz w:val="24"/>
          <w:szCs w:val="24"/>
        </w:rPr>
        <w:t xml:space="preserve">seis importantes vías de Ambato, lo que a su vez garantiza </w:t>
      </w:r>
      <w:r w:rsidR="00461B67" w:rsidRPr="00D30879">
        <w:rPr>
          <w:rFonts w:ascii="Times New Roman" w:hAnsi="Times New Roman" w:cs="Times New Roman"/>
          <w:sz w:val="24"/>
          <w:szCs w:val="24"/>
        </w:rPr>
        <w:t>la libre circulación vehicular</w:t>
      </w:r>
      <w:r w:rsidRPr="00D30879">
        <w:rPr>
          <w:rFonts w:ascii="Times New Roman" w:hAnsi="Times New Roman" w:cs="Times New Roman"/>
          <w:sz w:val="24"/>
          <w:szCs w:val="24"/>
        </w:rPr>
        <w:t xml:space="preserve"> sobre las rutas de la ciudad.</w:t>
      </w:r>
    </w:p>
    <w:p w:rsidR="00635E9A" w:rsidRPr="00D30879" w:rsidRDefault="00635E9A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Desde el inicio de la Administración Municipal</w:t>
      </w:r>
      <w:r w:rsidR="0002089D" w:rsidRPr="00D30879">
        <w:rPr>
          <w:rFonts w:ascii="Times New Roman" w:hAnsi="Times New Roman" w:cs="Times New Roman"/>
          <w:sz w:val="24"/>
          <w:szCs w:val="24"/>
        </w:rPr>
        <w:t>,</w:t>
      </w:r>
      <w:r w:rsidR="00461B67" w:rsidRPr="00D30879">
        <w:rPr>
          <w:rFonts w:ascii="Times New Roman" w:hAnsi="Times New Roman" w:cs="Times New Roman"/>
          <w:sz w:val="24"/>
          <w:szCs w:val="24"/>
        </w:rPr>
        <w:t xml:space="preserve"> el 15 de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mayo</w:t>
      </w:r>
      <w:r w:rsidR="009401BA">
        <w:rPr>
          <w:rFonts w:ascii="Times New Roman" w:hAnsi="Times New Roman" w:cs="Times New Roman"/>
          <w:sz w:val="24"/>
          <w:szCs w:val="24"/>
        </w:rPr>
        <w:t xml:space="preserve"> pasado</w:t>
      </w:r>
      <w:r w:rsidRPr="00D30879">
        <w:rPr>
          <w:rFonts w:ascii="Times New Roman" w:hAnsi="Times New Roman" w:cs="Times New Roman"/>
          <w:sz w:val="24"/>
          <w:szCs w:val="24"/>
        </w:rPr>
        <w:t xml:space="preserve">, se aceleró los procesos  que permitieron culminar la pavimentación de  de la avenida Manuelita Sáenz, cuyas obras estuvieron paralizadas por más de 6 meses. 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Hoy esta vía está concluida y abierta en sus 4 carriles </w:t>
      </w:r>
      <w:r w:rsidR="009401BA">
        <w:rPr>
          <w:rFonts w:ascii="Times New Roman" w:hAnsi="Times New Roman" w:cs="Times New Roman"/>
          <w:sz w:val="24"/>
          <w:szCs w:val="24"/>
        </w:rPr>
        <w:t>con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una longitud de 7,2 kilómetros</w:t>
      </w:r>
      <w:r w:rsidR="001B3C37">
        <w:rPr>
          <w:rFonts w:ascii="Times New Roman" w:hAnsi="Times New Roman" w:cs="Times New Roman"/>
          <w:sz w:val="24"/>
          <w:szCs w:val="24"/>
        </w:rPr>
        <w:t xml:space="preserve"> asfaltados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89D" w:rsidRPr="00D30879" w:rsidRDefault="0016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importante </w:t>
      </w:r>
      <w:r w:rsidR="0002089D" w:rsidRPr="00D30879">
        <w:rPr>
          <w:rFonts w:ascii="Times New Roman" w:hAnsi="Times New Roman" w:cs="Times New Roman"/>
          <w:sz w:val="24"/>
          <w:szCs w:val="24"/>
        </w:rPr>
        <w:t>arteria</w:t>
      </w:r>
      <w:r w:rsidR="001B3C37">
        <w:rPr>
          <w:rFonts w:ascii="Times New Roman" w:hAnsi="Times New Roman" w:cs="Times New Roman"/>
          <w:sz w:val="24"/>
          <w:szCs w:val="24"/>
        </w:rPr>
        <w:t xml:space="preserve"> vial es la avenida Indoamérica, </w:t>
      </w:r>
      <w:r w:rsidR="0002089D" w:rsidRPr="00D30879">
        <w:rPr>
          <w:rFonts w:ascii="Times New Roman" w:hAnsi="Times New Roman" w:cs="Times New Roman"/>
          <w:sz w:val="24"/>
          <w:szCs w:val="24"/>
        </w:rPr>
        <w:t>se repavimentó en una distancia de 14 kilómetros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que se extienden desde el redondel de Juan Montalvo,</w:t>
      </w:r>
      <w:r w:rsidR="009401BA">
        <w:rPr>
          <w:rFonts w:ascii="Times New Roman" w:hAnsi="Times New Roman" w:cs="Times New Roman"/>
          <w:sz w:val="24"/>
          <w:szCs w:val="24"/>
        </w:rPr>
        <w:t xml:space="preserve"> en las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inmediaciones del la Terminal Terrestre</w:t>
      </w:r>
      <w:r w:rsidR="00745964" w:rsidRPr="00D30879">
        <w:rPr>
          <w:rFonts w:ascii="Times New Roman" w:hAnsi="Times New Roman" w:cs="Times New Roman"/>
          <w:sz w:val="24"/>
          <w:szCs w:val="24"/>
        </w:rPr>
        <w:t>,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hasta el paso lateral de Ambato. </w:t>
      </w:r>
    </w:p>
    <w:p w:rsidR="0002089D" w:rsidRPr="00D30879" w:rsidRDefault="0002089D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La calle Galápagos</w:t>
      </w:r>
      <w:r w:rsidR="00745964" w:rsidRPr="00D30879">
        <w:rPr>
          <w:rFonts w:ascii="Times New Roman" w:hAnsi="Times New Roman" w:cs="Times New Roman"/>
          <w:sz w:val="24"/>
          <w:szCs w:val="24"/>
        </w:rPr>
        <w:t>, con una distancia de 700 metros</w:t>
      </w:r>
      <w:r w:rsidR="001B3C37">
        <w:rPr>
          <w:rFonts w:ascii="Times New Roman" w:hAnsi="Times New Roman" w:cs="Times New Roman"/>
          <w:sz w:val="24"/>
          <w:szCs w:val="24"/>
        </w:rPr>
        <w:t>,</w:t>
      </w:r>
      <w:r w:rsidRPr="00D30879">
        <w:rPr>
          <w:rFonts w:ascii="Times New Roman" w:hAnsi="Times New Roman" w:cs="Times New Roman"/>
          <w:sz w:val="24"/>
          <w:szCs w:val="24"/>
        </w:rPr>
        <w:t xml:space="preserve">  forma parte de</w:t>
      </w:r>
      <w:r w:rsidR="00745964" w:rsidRPr="00D30879">
        <w:rPr>
          <w:rFonts w:ascii="Times New Roman" w:hAnsi="Times New Roman" w:cs="Times New Roman"/>
          <w:sz w:val="24"/>
          <w:szCs w:val="24"/>
        </w:rPr>
        <w:t xml:space="preserve"> este</w:t>
      </w:r>
      <w:r w:rsidRPr="00D30879">
        <w:rPr>
          <w:rFonts w:ascii="Times New Roman" w:hAnsi="Times New Roman" w:cs="Times New Roman"/>
          <w:sz w:val="24"/>
          <w:szCs w:val="24"/>
        </w:rPr>
        <w:t xml:space="preserve"> bloque de vías</w:t>
      </w:r>
      <w:r w:rsidR="00745964" w:rsidRPr="00D30879">
        <w:rPr>
          <w:rFonts w:ascii="Times New Roman" w:hAnsi="Times New Roman" w:cs="Times New Roman"/>
          <w:sz w:val="24"/>
          <w:szCs w:val="24"/>
        </w:rPr>
        <w:t xml:space="preserve"> que </w:t>
      </w:r>
      <w:r w:rsidR="009401BA">
        <w:rPr>
          <w:rFonts w:ascii="Times New Roman" w:hAnsi="Times New Roman" w:cs="Times New Roman"/>
          <w:sz w:val="24"/>
          <w:szCs w:val="24"/>
        </w:rPr>
        <w:t>están concluidas y</w:t>
      </w:r>
      <w:r w:rsidRPr="00D30879">
        <w:rPr>
          <w:rFonts w:ascii="Times New Roman" w:hAnsi="Times New Roman" w:cs="Times New Roman"/>
          <w:sz w:val="24"/>
          <w:szCs w:val="24"/>
        </w:rPr>
        <w:t xml:space="preserve"> con señalización horizontal y vertical. La inversión fue de 2 mill</w:t>
      </w:r>
      <w:r w:rsidR="00D30879" w:rsidRPr="00D30879">
        <w:rPr>
          <w:rFonts w:ascii="Times New Roman" w:hAnsi="Times New Roman" w:cs="Times New Roman"/>
          <w:sz w:val="24"/>
          <w:szCs w:val="24"/>
        </w:rPr>
        <w:t>ones de dólares y se utilizó alrededor de 18.000 toneladas de asfalto</w:t>
      </w:r>
    </w:p>
    <w:p w:rsidR="0002089D" w:rsidRPr="00D30879" w:rsidRDefault="009C5A4D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Otro grupo de vías conforman la reconstrucción de las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 cal</w:t>
      </w:r>
      <w:r w:rsidRPr="00D30879">
        <w:rPr>
          <w:rFonts w:ascii="Times New Roman" w:hAnsi="Times New Roman" w:cs="Times New Roman"/>
          <w:sz w:val="24"/>
          <w:szCs w:val="24"/>
        </w:rPr>
        <w:t>l</w:t>
      </w:r>
      <w:r w:rsidR="0002089D" w:rsidRPr="00D30879">
        <w:rPr>
          <w:rFonts w:ascii="Times New Roman" w:hAnsi="Times New Roman" w:cs="Times New Roman"/>
          <w:sz w:val="24"/>
          <w:szCs w:val="24"/>
        </w:rPr>
        <w:t xml:space="preserve">es La Floreana, </w:t>
      </w:r>
      <w:r w:rsidRPr="00D30879">
        <w:rPr>
          <w:rFonts w:ascii="Times New Roman" w:hAnsi="Times New Roman" w:cs="Times New Roman"/>
          <w:sz w:val="24"/>
          <w:szCs w:val="24"/>
        </w:rPr>
        <w:t>Jorge Jácome Clavijo y Puerto de Palos. El presupuesto i</w:t>
      </w:r>
      <w:r w:rsidR="001363A4" w:rsidRPr="00D30879">
        <w:rPr>
          <w:rFonts w:ascii="Times New Roman" w:hAnsi="Times New Roman" w:cs="Times New Roman"/>
          <w:sz w:val="24"/>
          <w:szCs w:val="24"/>
        </w:rPr>
        <w:t xml:space="preserve">nvertido fue de 576.000 dólares y  las obras están  </w:t>
      </w:r>
      <w:r w:rsidR="00745964" w:rsidRPr="00D30879">
        <w:rPr>
          <w:rFonts w:ascii="Times New Roman" w:hAnsi="Times New Roman" w:cs="Times New Roman"/>
          <w:sz w:val="24"/>
          <w:szCs w:val="24"/>
        </w:rPr>
        <w:t>terminadas</w:t>
      </w:r>
      <w:r w:rsidR="001363A4" w:rsidRPr="00D30879">
        <w:rPr>
          <w:rFonts w:ascii="Times New Roman" w:hAnsi="Times New Roman" w:cs="Times New Roman"/>
          <w:sz w:val="24"/>
          <w:szCs w:val="24"/>
        </w:rPr>
        <w:t>.</w:t>
      </w:r>
    </w:p>
    <w:p w:rsidR="001363A4" w:rsidRPr="00D30879" w:rsidRDefault="001363A4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>En la calle  La Floreana se colocó adoquín decorativo  en una distancia de 700 metros que incluyó la construcción de veredas y el levantamiento de un</w:t>
      </w:r>
      <w:r w:rsidR="00461B67" w:rsidRPr="00D30879">
        <w:rPr>
          <w:rFonts w:ascii="Times New Roman" w:hAnsi="Times New Roman" w:cs="Times New Roman"/>
          <w:sz w:val="24"/>
          <w:szCs w:val="24"/>
        </w:rPr>
        <w:t xml:space="preserve"> muro </w:t>
      </w:r>
      <w:r w:rsidRPr="00D30879">
        <w:rPr>
          <w:rFonts w:ascii="Times New Roman" w:hAnsi="Times New Roman" w:cs="Times New Roman"/>
          <w:sz w:val="24"/>
          <w:szCs w:val="24"/>
        </w:rPr>
        <w:t>de 4 metros de distancia</w:t>
      </w:r>
      <w:r w:rsidR="00461B67" w:rsidRPr="00D30879">
        <w:rPr>
          <w:rFonts w:ascii="Times New Roman" w:hAnsi="Times New Roman" w:cs="Times New Roman"/>
          <w:sz w:val="24"/>
          <w:szCs w:val="24"/>
        </w:rPr>
        <w:t>,</w:t>
      </w:r>
      <w:r w:rsidRPr="00D30879">
        <w:rPr>
          <w:rFonts w:ascii="Times New Roman" w:hAnsi="Times New Roman" w:cs="Times New Roman"/>
          <w:sz w:val="24"/>
          <w:szCs w:val="24"/>
        </w:rPr>
        <w:t xml:space="preserve"> que protege a esta vía</w:t>
      </w:r>
      <w:r w:rsidR="00461B67" w:rsidRPr="00D30879">
        <w:rPr>
          <w:rFonts w:ascii="Times New Roman" w:hAnsi="Times New Roman" w:cs="Times New Roman"/>
          <w:sz w:val="24"/>
          <w:szCs w:val="24"/>
        </w:rPr>
        <w:t xml:space="preserve"> en</w:t>
      </w:r>
      <w:r w:rsidRPr="00D30879">
        <w:rPr>
          <w:rFonts w:ascii="Times New Roman" w:hAnsi="Times New Roman" w:cs="Times New Roman"/>
          <w:sz w:val="24"/>
          <w:szCs w:val="24"/>
        </w:rPr>
        <w:t xml:space="preserve"> su intersección con la calle Sucre. Adicionalmente la Municipalidad  construye una cancha de uso múltiple en este sector.</w:t>
      </w:r>
    </w:p>
    <w:p w:rsidR="00745964" w:rsidRPr="00D30879" w:rsidRDefault="00745964">
      <w:pPr>
        <w:rPr>
          <w:rFonts w:ascii="Times New Roman" w:hAnsi="Times New Roman" w:cs="Times New Roman"/>
          <w:sz w:val="24"/>
          <w:szCs w:val="24"/>
        </w:rPr>
      </w:pPr>
    </w:p>
    <w:p w:rsidR="00461B67" w:rsidRPr="00D30879" w:rsidRDefault="00461B67">
      <w:pPr>
        <w:rPr>
          <w:rFonts w:ascii="Times New Roman" w:hAnsi="Times New Roman" w:cs="Times New Roman"/>
          <w:sz w:val="24"/>
          <w:szCs w:val="24"/>
        </w:rPr>
      </w:pPr>
    </w:p>
    <w:p w:rsidR="00461B67" w:rsidRPr="00D30879" w:rsidRDefault="00461B67">
      <w:pPr>
        <w:rPr>
          <w:rFonts w:ascii="Times New Roman" w:hAnsi="Times New Roman" w:cs="Times New Roman"/>
          <w:sz w:val="24"/>
          <w:szCs w:val="24"/>
        </w:rPr>
      </w:pPr>
    </w:p>
    <w:p w:rsidR="00461B67" w:rsidRPr="00D30879" w:rsidRDefault="00461B67">
      <w:pPr>
        <w:rPr>
          <w:rFonts w:ascii="Times New Roman" w:hAnsi="Times New Roman" w:cs="Times New Roman"/>
          <w:sz w:val="24"/>
          <w:szCs w:val="24"/>
        </w:rPr>
      </w:pPr>
    </w:p>
    <w:p w:rsidR="001363A4" w:rsidRPr="00D30879" w:rsidRDefault="001363A4">
      <w:pPr>
        <w:rPr>
          <w:rFonts w:ascii="Times New Roman" w:hAnsi="Times New Roman" w:cs="Times New Roman"/>
          <w:sz w:val="24"/>
          <w:szCs w:val="24"/>
        </w:rPr>
      </w:pPr>
    </w:p>
    <w:p w:rsidR="001363A4" w:rsidRPr="00D30879" w:rsidRDefault="001363A4">
      <w:pPr>
        <w:rPr>
          <w:rFonts w:ascii="Times New Roman" w:hAnsi="Times New Roman" w:cs="Times New Roman"/>
          <w:sz w:val="24"/>
          <w:szCs w:val="24"/>
        </w:rPr>
      </w:pPr>
    </w:p>
    <w:p w:rsidR="001363A4" w:rsidRPr="00D30879" w:rsidRDefault="001363A4">
      <w:pPr>
        <w:rPr>
          <w:rFonts w:ascii="Times New Roman" w:hAnsi="Times New Roman" w:cs="Times New Roman"/>
          <w:sz w:val="24"/>
          <w:szCs w:val="24"/>
        </w:rPr>
      </w:pPr>
    </w:p>
    <w:p w:rsidR="00635E9A" w:rsidRPr="00D30879" w:rsidRDefault="00635E9A">
      <w:pPr>
        <w:rPr>
          <w:rFonts w:ascii="Times New Roman" w:hAnsi="Times New Roman" w:cs="Times New Roman"/>
          <w:sz w:val="24"/>
          <w:szCs w:val="24"/>
        </w:rPr>
      </w:pPr>
      <w:r w:rsidRPr="00D308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5E9A" w:rsidRPr="00D30879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B5F71"/>
    <w:rsid w:val="0002089D"/>
    <w:rsid w:val="000D4007"/>
    <w:rsid w:val="00135924"/>
    <w:rsid w:val="001363A4"/>
    <w:rsid w:val="00141BBD"/>
    <w:rsid w:val="0016530F"/>
    <w:rsid w:val="001B3C37"/>
    <w:rsid w:val="002B5F71"/>
    <w:rsid w:val="00323F99"/>
    <w:rsid w:val="00357DD4"/>
    <w:rsid w:val="003A76F6"/>
    <w:rsid w:val="003C1DDA"/>
    <w:rsid w:val="003F2F72"/>
    <w:rsid w:val="00461B67"/>
    <w:rsid w:val="00463A05"/>
    <w:rsid w:val="0049090B"/>
    <w:rsid w:val="00635E9A"/>
    <w:rsid w:val="00704464"/>
    <w:rsid w:val="00745964"/>
    <w:rsid w:val="007B5477"/>
    <w:rsid w:val="007D3E1D"/>
    <w:rsid w:val="009401BA"/>
    <w:rsid w:val="009C5A4D"/>
    <w:rsid w:val="00A66D78"/>
    <w:rsid w:val="00AA67D9"/>
    <w:rsid w:val="00BB2E59"/>
    <w:rsid w:val="00BD6FA5"/>
    <w:rsid w:val="00C513A6"/>
    <w:rsid w:val="00CC461A"/>
    <w:rsid w:val="00D30879"/>
    <w:rsid w:val="00D707C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D873-E649-48F1-BB72-1E3E4516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266</Words>
  <Characters>1390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dcterms:created xsi:type="dcterms:W3CDTF">2019-08-06T15:24:00Z</dcterms:created>
  <dcterms:modified xsi:type="dcterms:W3CDTF">2019-08-06T18:34:00Z</dcterms:modified>
</cp:coreProperties>
</file>