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03" w:rsidRPr="00D30879" w:rsidRDefault="00AA2D03" w:rsidP="00AA2D03">
      <w:pPr>
        <w:rPr>
          <w:rFonts w:ascii="Times New Roman" w:hAnsi="Times New Roman" w:cs="Times New Roman"/>
          <w:sz w:val="24"/>
          <w:szCs w:val="24"/>
        </w:rPr>
      </w:pPr>
      <w:r w:rsidRPr="00D30879">
        <w:rPr>
          <w:rFonts w:ascii="Times New Roman" w:hAnsi="Times New Roman" w:cs="Times New Roman"/>
          <w:sz w:val="24"/>
          <w:szCs w:val="24"/>
        </w:rPr>
        <w:t>Municipalidad culmina pavimentación de 6 vías</w:t>
      </w:r>
    </w:p>
    <w:p w:rsidR="00AA2D03" w:rsidRPr="00D30879" w:rsidRDefault="00AA2D03" w:rsidP="00AA2D03">
      <w:pPr>
        <w:rPr>
          <w:rFonts w:ascii="Times New Roman" w:hAnsi="Times New Roman" w:cs="Times New Roman"/>
          <w:sz w:val="24"/>
          <w:szCs w:val="24"/>
        </w:rPr>
      </w:pPr>
      <w:r w:rsidRPr="00D30879">
        <w:rPr>
          <w:rFonts w:ascii="Times New Roman" w:hAnsi="Times New Roman" w:cs="Times New Roman"/>
          <w:sz w:val="24"/>
          <w:szCs w:val="24"/>
        </w:rPr>
        <w:t>El alcalde de Ambato, Javier Altamirano</w:t>
      </w:r>
      <w:r>
        <w:rPr>
          <w:rFonts w:ascii="Times New Roman" w:hAnsi="Times New Roman" w:cs="Times New Roman"/>
          <w:sz w:val="24"/>
          <w:szCs w:val="24"/>
        </w:rPr>
        <w:t xml:space="preserve"> Sánchez</w:t>
      </w:r>
      <w:r w:rsidRPr="00D30879">
        <w:rPr>
          <w:rFonts w:ascii="Times New Roman" w:hAnsi="Times New Roman" w:cs="Times New Roman"/>
          <w:sz w:val="24"/>
          <w:szCs w:val="24"/>
        </w:rPr>
        <w:t>, impulsa la vialidad de la ciudad con la reconstrucción, pavimentación y señalización de seis importantes vías de Ambato, lo que a su vez garantiza la libre circulación vehicular sobre las rutas de la ciudad.</w:t>
      </w:r>
    </w:p>
    <w:p w:rsidR="00AA2D03" w:rsidRPr="00D30879" w:rsidRDefault="00911538" w:rsidP="00AA2D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trabajos en la</w:t>
      </w:r>
      <w:r w:rsidR="00AA2D03" w:rsidRPr="00D30879">
        <w:rPr>
          <w:rFonts w:ascii="Times New Roman" w:hAnsi="Times New Roman" w:cs="Times New Roman"/>
          <w:sz w:val="24"/>
          <w:szCs w:val="24"/>
        </w:rPr>
        <w:t xml:space="preserve"> avenida Manuelita Sáenz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A2D03" w:rsidRPr="00D30879">
        <w:rPr>
          <w:rFonts w:ascii="Times New Roman" w:hAnsi="Times New Roman" w:cs="Times New Roman"/>
          <w:sz w:val="24"/>
          <w:szCs w:val="24"/>
        </w:rPr>
        <w:t xml:space="preserve">estuvieron paralizadas por más de 6 meses. Hoy esta vía está concluida y abierta en sus 4 carriles </w:t>
      </w:r>
      <w:r w:rsidR="00AA2D03">
        <w:rPr>
          <w:rFonts w:ascii="Times New Roman" w:hAnsi="Times New Roman" w:cs="Times New Roman"/>
          <w:sz w:val="24"/>
          <w:szCs w:val="24"/>
        </w:rPr>
        <w:t>con</w:t>
      </w:r>
      <w:r w:rsidR="00AA2D03" w:rsidRPr="00D30879">
        <w:rPr>
          <w:rFonts w:ascii="Times New Roman" w:hAnsi="Times New Roman" w:cs="Times New Roman"/>
          <w:sz w:val="24"/>
          <w:szCs w:val="24"/>
        </w:rPr>
        <w:t xml:space="preserve"> una longitud de 7,2 kilómetros</w:t>
      </w:r>
      <w:r w:rsidR="00AA2D03">
        <w:rPr>
          <w:rFonts w:ascii="Times New Roman" w:hAnsi="Times New Roman" w:cs="Times New Roman"/>
          <w:sz w:val="24"/>
          <w:szCs w:val="24"/>
        </w:rPr>
        <w:t xml:space="preserve"> asfaltados</w:t>
      </w:r>
      <w:r w:rsidR="00AA2D03" w:rsidRPr="00D308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2D03" w:rsidRPr="00D30879" w:rsidRDefault="00AA2D03" w:rsidP="00AA2D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Otra importante </w:t>
      </w:r>
      <w:r w:rsidRPr="00D30879">
        <w:rPr>
          <w:rFonts w:ascii="Times New Roman" w:hAnsi="Times New Roman" w:cs="Times New Roman"/>
          <w:sz w:val="24"/>
          <w:szCs w:val="24"/>
        </w:rPr>
        <w:t>arteria</w:t>
      </w:r>
      <w:r>
        <w:rPr>
          <w:rFonts w:ascii="Times New Roman" w:hAnsi="Times New Roman" w:cs="Times New Roman"/>
          <w:sz w:val="24"/>
          <w:szCs w:val="24"/>
        </w:rPr>
        <w:t xml:space="preserve"> vial es la avenida Indoamérica, </w:t>
      </w:r>
      <w:r w:rsidRPr="00D30879">
        <w:rPr>
          <w:rFonts w:ascii="Times New Roman" w:hAnsi="Times New Roman" w:cs="Times New Roman"/>
          <w:sz w:val="24"/>
          <w:szCs w:val="24"/>
        </w:rPr>
        <w:t>se repavimentó en una distancia de 14 kilómetros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30879">
        <w:rPr>
          <w:rFonts w:ascii="Times New Roman" w:hAnsi="Times New Roman" w:cs="Times New Roman"/>
          <w:sz w:val="24"/>
          <w:szCs w:val="24"/>
        </w:rPr>
        <w:t xml:space="preserve"> que se extienden desde el redondel de Juan Montalvo,</w:t>
      </w:r>
      <w:r>
        <w:rPr>
          <w:rFonts w:ascii="Times New Roman" w:hAnsi="Times New Roman" w:cs="Times New Roman"/>
          <w:sz w:val="24"/>
          <w:szCs w:val="24"/>
        </w:rPr>
        <w:t xml:space="preserve"> en las</w:t>
      </w:r>
      <w:r w:rsidRPr="00D30879">
        <w:rPr>
          <w:rFonts w:ascii="Times New Roman" w:hAnsi="Times New Roman" w:cs="Times New Roman"/>
          <w:sz w:val="24"/>
          <w:szCs w:val="24"/>
        </w:rPr>
        <w:t xml:space="preserve"> inmediaciones del la Terminal Terrestre, hasta el paso lateral de Ambato. </w:t>
      </w:r>
    </w:p>
    <w:p w:rsidR="00AA2D03" w:rsidRPr="00D30879" w:rsidRDefault="00AA2D03" w:rsidP="00AA2D03">
      <w:pPr>
        <w:rPr>
          <w:rFonts w:ascii="Times New Roman" w:hAnsi="Times New Roman" w:cs="Times New Roman"/>
          <w:sz w:val="24"/>
          <w:szCs w:val="24"/>
        </w:rPr>
      </w:pPr>
      <w:r w:rsidRPr="00D30879">
        <w:rPr>
          <w:rFonts w:ascii="Times New Roman" w:hAnsi="Times New Roman" w:cs="Times New Roman"/>
          <w:sz w:val="24"/>
          <w:szCs w:val="24"/>
        </w:rPr>
        <w:t>La calle Galápagos, con una distancia de 700 metros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30879">
        <w:rPr>
          <w:rFonts w:ascii="Times New Roman" w:hAnsi="Times New Roman" w:cs="Times New Roman"/>
          <w:sz w:val="24"/>
          <w:szCs w:val="24"/>
        </w:rPr>
        <w:t xml:space="preserve">  forma parte de este bloque de vías. La inversión fue de 2 millones de dólares y se utilizó alrededor de 18.000 toneladas de asfalto</w:t>
      </w:r>
    </w:p>
    <w:p w:rsidR="00AA2D03" w:rsidRPr="00D30879" w:rsidRDefault="00AA2D03" w:rsidP="00AA2D03">
      <w:pPr>
        <w:rPr>
          <w:rFonts w:ascii="Times New Roman" w:hAnsi="Times New Roman" w:cs="Times New Roman"/>
          <w:sz w:val="24"/>
          <w:szCs w:val="24"/>
        </w:rPr>
      </w:pPr>
      <w:r w:rsidRPr="00D30879">
        <w:rPr>
          <w:rFonts w:ascii="Times New Roman" w:hAnsi="Times New Roman" w:cs="Times New Roman"/>
          <w:sz w:val="24"/>
          <w:szCs w:val="24"/>
        </w:rPr>
        <w:t>Otro grupo de vías conforman la reconstrucción de las calles La Floreana, Jorge Jácome Clavijo y Puerto de Palos. El presupuesto invertido fue de 576.000 dólares y  las obras están  terminadas.</w:t>
      </w:r>
    </w:p>
    <w:p w:rsidR="003C7122" w:rsidRDefault="00DD1F68"/>
    <w:sectPr w:rsidR="003C7122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A2D03"/>
    <w:rsid w:val="000D4007"/>
    <w:rsid w:val="00135924"/>
    <w:rsid w:val="00357DD4"/>
    <w:rsid w:val="003F2F72"/>
    <w:rsid w:val="00463A05"/>
    <w:rsid w:val="0049090B"/>
    <w:rsid w:val="00704464"/>
    <w:rsid w:val="007B5477"/>
    <w:rsid w:val="00911538"/>
    <w:rsid w:val="00A375DD"/>
    <w:rsid w:val="00A66D78"/>
    <w:rsid w:val="00AA2D03"/>
    <w:rsid w:val="00AA67D9"/>
    <w:rsid w:val="00BB2E59"/>
    <w:rsid w:val="00BD6FA5"/>
    <w:rsid w:val="00C513A6"/>
    <w:rsid w:val="00CC461A"/>
    <w:rsid w:val="00DD1F68"/>
    <w:rsid w:val="00E7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D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179</Words>
  <Characters>937</Characters>
  <Application>Microsoft Office Word</Application>
  <DocSecurity>0</DocSecurity>
  <Lines>16</Lines>
  <Paragraphs>5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6</cp:revision>
  <dcterms:created xsi:type="dcterms:W3CDTF">2019-08-06T18:35:00Z</dcterms:created>
  <dcterms:modified xsi:type="dcterms:W3CDTF">2019-08-06T19:04:00Z</dcterms:modified>
</cp:coreProperties>
</file>