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E7E" w:rsidRPr="00A37906" w:rsidRDefault="00727E7E">
      <w:pPr>
        <w:rPr>
          <w:rFonts w:ascii="Times New Roman" w:hAnsi="Times New Roman" w:cs="Times New Roman"/>
          <w:sz w:val="28"/>
          <w:szCs w:val="28"/>
        </w:rPr>
      </w:pPr>
      <w:r w:rsidRPr="00A37906">
        <w:rPr>
          <w:rFonts w:ascii="Times New Roman" w:hAnsi="Times New Roman" w:cs="Times New Roman"/>
          <w:sz w:val="28"/>
          <w:szCs w:val="28"/>
        </w:rPr>
        <w:t>La Independencia  de la ciudad de Ambato, el 12 de Noviembre de  1822, es el resultado de un proceso independentista de las colonias españolas en América Latina que comenzó  con el</w:t>
      </w:r>
      <w:r w:rsidR="00F634BF" w:rsidRPr="00A37906">
        <w:rPr>
          <w:rFonts w:ascii="Times New Roman" w:hAnsi="Times New Roman" w:cs="Times New Roman"/>
          <w:sz w:val="28"/>
          <w:szCs w:val="28"/>
        </w:rPr>
        <w:t xml:space="preserve"> Primer Grito de Independencia </w:t>
      </w:r>
      <w:r w:rsidRPr="00A37906">
        <w:rPr>
          <w:rFonts w:ascii="Times New Roman" w:hAnsi="Times New Roman" w:cs="Times New Roman"/>
          <w:sz w:val="28"/>
          <w:szCs w:val="28"/>
        </w:rPr>
        <w:t>el 10 de Agosto de 1809 y luego</w:t>
      </w:r>
      <w:r w:rsidR="00F634BF" w:rsidRPr="00A37906">
        <w:rPr>
          <w:rFonts w:ascii="Times New Roman" w:hAnsi="Times New Roman" w:cs="Times New Roman"/>
          <w:sz w:val="28"/>
          <w:szCs w:val="28"/>
        </w:rPr>
        <w:t>,</w:t>
      </w:r>
      <w:r w:rsidRPr="00A37906">
        <w:rPr>
          <w:rFonts w:ascii="Times New Roman" w:hAnsi="Times New Roman" w:cs="Times New Roman"/>
          <w:sz w:val="28"/>
          <w:szCs w:val="28"/>
        </w:rPr>
        <w:t xml:space="preserve"> con la masacre  de los héroes quiteños</w:t>
      </w:r>
      <w:r w:rsidR="00F634BF" w:rsidRPr="00A37906">
        <w:rPr>
          <w:rFonts w:ascii="Times New Roman" w:hAnsi="Times New Roman" w:cs="Times New Roman"/>
          <w:sz w:val="28"/>
          <w:szCs w:val="28"/>
        </w:rPr>
        <w:t xml:space="preserve"> en las mazmorras de la Real Audiencia de Quito, </w:t>
      </w:r>
      <w:r w:rsidRPr="00A37906">
        <w:rPr>
          <w:rFonts w:ascii="Times New Roman" w:hAnsi="Times New Roman" w:cs="Times New Roman"/>
          <w:sz w:val="28"/>
          <w:szCs w:val="28"/>
        </w:rPr>
        <w:t>el 9 de agosto de 1810.</w:t>
      </w:r>
      <w:r w:rsidR="00245A05" w:rsidRPr="00A37906">
        <w:rPr>
          <w:rFonts w:ascii="Times New Roman" w:hAnsi="Times New Roman" w:cs="Times New Roman"/>
          <w:sz w:val="28"/>
          <w:szCs w:val="28"/>
        </w:rPr>
        <w:t xml:space="preserve"> </w:t>
      </w:r>
      <w:r w:rsidRPr="00A37906">
        <w:rPr>
          <w:rFonts w:ascii="Times New Roman" w:hAnsi="Times New Roman" w:cs="Times New Roman"/>
          <w:sz w:val="28"/>
          <w:szCs w:val="28"/>
        </w:rPr>
        <w:t>Este fatídico</w:t>
      </w:r>
      <w:r w:rsidR="00245A05" w:rsidRPr="00A37906">
        <w:rPr>
          <w:rFonts w:ascii="Times New Roman" w:hAnsi="Times New Roman" w:cs="Times New Roman"/>
          <w:sz w:val="28"/>
          <w:szCs w:val="28"/>
        </w:rPr>
        <w:t xml:space="preserve"> hecho, freno y pa</w:t>
      </w:r>
      <w:r w:rsidR="00F634BF" w:rsidRPr="00A37906">
        <w:rPr>
          <w:rFonts w:ascii="Times New Roman" w:hAnsi="Times New Roman" w:cs="Times New Roman"/>
          <w:sz w:val="28"/>
          <w:szCs w:val="28"/>
        </w:rPr>
        <w:t xml:space="preserve">smó el espíritu revolucionario </w:t>
      </w:r>
      <w:r w:rsidR="00245A05" w:rsidRPr="00A37906">
        <w:rPr>
          <w:rFonts w:ascii="Times New Roman" w:hAnsi="Times New Roman" w:cs="Times New Roman"/>
          <w:sz w:val="28"/>
          <w:szCs w:val="28"/>
        </w:rPr>
        <w:t xml:space="preserve">en lo que hoy es el Ecuador. </w:t>
      </w:r>
    </w:p>
    <w:p w:rsidR="006E1FD9" w:rsidRPr="00A37906" w:rsidRDefault="00F634BF">
      <w:pPr>
        <w:rPr>
          <w:rFonts w:ascii="Times New Roman" w:hAnsi="Times New Roman" w:cs="Times New Roman"/>
          <w:sz w:val="28"/>
          <w:szCs w:val="28"/>
        </w:rPr>
      </w:pPr>
      <w:r w:rsidRPr="00A37906">
        <w:rPr>
          <w:rFonts w:ascii="Times New Roman" w:hAnsi="Times New Roman" w:cs="Times New Roman"/>
          <w:sz w:val="28"/>
          <w:szCs w:val="28"/>
        </w:rPr>
        <w:t>Luego</w:t>
      </w:r>
      <w:r w:rsidR="00245A05" w:rsidRPr="00A37906">
        <w:rPr>
          <w:rFonts w:ascii="Times New Roman" w:hAnsi="Times New Roman" w:cs="Times New Roman"/>
          <w:sz w:val="28"/>
          <w:szCs w:val="28"/>
        </w:rPr>
        <w:t>, será Simón Bolívar, quien, desde los llanos tropicales de Venezuela, organiza un ejército de campesinos y llaneros</w:t>
      </w:r>
      <w:r w:rsidRPr="00A37906">
        <w:rPr>
          <w:rFonts w:ascii="Times New Roman" w:hAnsi="Times New Roman" w:cs="Times New Roman"/>
          <w:sz w:val="28"/>
          <w:szCs w:val="28"/>
        </w:rPr>
        <w:t>,</w:t>
      </w:r>
      <w:r w:rsidR="00245A05" w:rsidRPr="00A37906">
        <w:rPr>
          <w:rFonts w:ascii="Times New Roman" w:hAnsi="Times New Roman" w:cs="Times New Roman"/>
          <w:sz w:val="28"/>
          <w:szCs w:val="28"/>
        </w:rPr>
        <w:t xml:space="preserve"> con los que emprende un viaje titánico</w:t>
      </w:r>
      <w:r w:rsidR="006C1F02" w:rsidRPr="00A37906">
        <w:rPr>
          <w:rFonts w:ascii="Times New Roman" w:hAnsi="Times New Roman" w:cs="Times New Roman"/>
          <w:sz w:val="28"/>
          <w:szCs w:val="28"/>
        </w:rPr>
        <w:t xml:space="preserve"> al subir a la cordillera de Los Andes</w:t>
      </w:r>
      <w:r w:rsidRPr="00A37906">
        <w:rPr>
          <w:rFonts w:ascii="Times New Roman" w:hAnsi="Times New Roman" w:cs="Times New Roman"/>
          <w:sz w:val="28"/>
          <w:szCs w:val="28"/>
        </w:rPr>
        <w:t>,</w:t>
      </w:r>
      <w:r w:rsidR="006C1F02" w:rsidRPr="00A37906">
        <w:rPr>
          <w:rFonts w:ascii="Times New Roman" w:hAnsi="Times New Roman" w:cs="Times New Roman"/>
          <w:sz w:val="28"/>
          <w:szCs w:val="28"/>
        </w:rPr>
        <w:t xml:space="preserve"> por cuyos senderos se deslizaban cañones, caballos y mulas guiados por soldados con uniformes desgarrados, </w:t>
      </w:r>
      <w:r w:rsidRPr="00A37906">
        <w:rPr>
          <w:rFonts w:ascii="Times New Roman" w:hAnsi="Times New Roman" w:cs="Times New Roman"/>
          <w:sz w:val="28"/>
          <w:szCs w:val="28"/>
        </w:rPr>
        <w:t>algunos descalzos</w:t>
      </w:r>
      <w:r w:rsidR="006C1F02" w:rsidRPr="00A37906">
        <w:rPr>
          <w:rFonts w:ascii="Times New Roman" w:hAnsi="Times New Roman" w:cs="Times New Roman"/>
          <w:sz w:val="28"/>
          <w:szCs w:val="28"/>
        </w:rPr>
        <w:t xml:space="preserve"> y con muy escasa comida, quienes vencieron las tempestades en los cerros y nevados, así como el gélido frio que partía los labios y el rostro de los soldados de Bolívar</w:t>
      </w:r>
      <w:r w:rsidRPr="00A37906">
        <w:rPr>
          <w:rFonts w:ascii="Times New Roman" w:hAnsi="Times New Roman" w:cs="Times New Roman"/>
          <w:sz w:val="28"/>
          <w:szCs w:val="28"/>
        </w:rPr>
        <w:t xml:space="preserve">, </w:t>
      </w:r>
      <w:r w:rsidR="006E1FD9" w:rsidRPr="00A37906">
        <w:rPr>
          <w:rFonts w:ascii="Times New Roman" w:hAnsi="Times New Roman" w:cs="Times New Roman"/>
          <w:sz w:val="28"/>
          <w:szCs w:val="28"/>
        </w:rPr>
        <w:t>hecho  despertó la admiración y el respeto al ejercito bolivarense en los cinco  países que conformaron la Gran Colombia.</w:t>
      </w:r>
    </w:p>
    <w:p w:rsidR="006E1FD9" w:rsidRPr="00A37906" w:rsidRDefault="006E1FD9">
      <w:pPr>
        <w:rPr>
          <w:rFonts w:ascii="Times New Roman" w:hAnsi="Times New Roman" w:cs="Times New Roman"/>
          <w:sz w:val="28"/>
          <w:szCs w:val="28"/>
        </w:rPr>
      </w:pPr>
      <w:r w:rsidRPr="00A37906">
        <w:rPr>
          <w:rFonts w:ascii="Times New Roman" w:hAnsi="Times New Roman" w:cs="Times New Roman"/>
          <w:sz w:val="28"/>
          <w:szCs w:val="28"/>
        </w:rPr>
        <w:t>La historia n</w:t>
      </w:r>
      <w:r w:rsidR="00F634BF" w:rsidRPr="00A37906">
        <w:rPr>
          <w:rFonts w:ascii="Times New Roman" w:hAnsi="Times New Roman" w:cs="Times New Roman"/>
          <w:sz w:val="28"/>
          <w:szCs w:val="28"/>
        </w:rPr>
        <w:t xml:space="preserve">arra solo los hechos positivos </w:t>
      </w:r>
      <w:r w:rsidRPr="00A37906">
        <w:rPr>
          <w:rFonts w:ascii="Times New Roman" w:hAnsi="Times New Roman" w:cs="Times New Roman"/>
          <w:sz w:val="28"/>
          <w:szCs w:val="28"/>
        </w:rPr>
        <w:t>de triunfos y glorias de Bolívar,  pero esto no es así, pues miles de soldados patriotas murieron al cruzar la Cordillera de  Los Andes, y como todo proceso político y militar</w:t>
      </w:r>
      <w:r w:rsidR="00F634BF" w:rsidRPr="00A37906">
        <w:rPr>
          <w:rFonts w:ascii="Times New Roman" w:hAnsi="Times New Roman" w:cs="Times New Roman"/>
          <w:sz w:val="28"/>
          <w:szCs w:val="28"/>
        </w:rPr>
        <w:t>,</w:t>
      </w:r>
      <w:r w:rsidRPr="00A37906">
        <w:rPr>
          <w:rFonts w:ascii="Times New Roman" w:hAnsi="Times New Roman" w:cs="Times New Roman"/>
          <w:sz w:val="28"/>
          <w:szCs w:val="28"/>
        </w:rPr>
        <w:t xml:space="preserve"> hay triunfos y derrotas, pero esto no nos enseñan nuestros maestros y queda en nuestra mente la impresión de que las batallas por la libertad de América hispana fueron hechos fáciles, lo que por supuesto no es cierto.</w:t>
      </w:r>
    </w:p>
    <w:p w:rsidR="006E1FD9" w:rsidRPr="00A37906" w:rsidRDefault="006E1FD9">
      <w:pPr>
        <w:rPr>
          <w:rFonts w:ascii="Times New Roman" w:hAnsi="Times New Roman" w:cs="Times New Roman"/>
          <w:sz w:val="28"/>
          <w:szCs w:val="28"/>
        </w:rPr>
      </w:pPr>
      <w:r w:rsidRPr="00A37906">
        <w:rPr>
          <w:rFonts w:ascii="Times New Roman" w:hAnsi="Times New Roman" w:cs="Times New Roman"/>
          <w:sz w:val="28"/>
          <w:szCs w:val="28"/>
        </w:rPr>
        <w:t>Como antecedente podemos</w:t>
      </w:r>
      <w:r w:rsidR="00313E4B" w:rsidRPr="00A37906">
        <w:rPr>
          <w:rFonts w:ascii="Times New Roman" w:hAnsi="Times New Roman" w:cs="Times New Roman"/>
          <w:sz w:val="28"/>
          <w:szCs w:val="28"/>
        </w:rPr>
        <w:t xml:space="preserve"> señalar que para lograr </w:t>
      </w:r>
      <w:r w:rsidRPr="00A37906">
        <w:rPr>
          <w:rFonts w:ascii="Times New Roman" w:hAnsi="Times New Roman" w:cs="Times New Roman"/>
          <w:sz w:val="28"/>
          <w:szCs w:val="28"/>
        </w:rPr>
        <w:t xml:space="preserve">la ansiada libertad </w:t>
      </w:r>
      <w:r w:rsidR="00E14A51" w:rsidRPr="00A37906">
        <w:rPr>
          <w:rFonts w:ascii="Times New Roman" w:hAnsi="Times New Roman" w:cs="Times New Roman"/>
          <w:sz w:val="28"/>
          <w:szCs w:val="28"/>
        </w:rPr>
        <w:t xml:space="preserve"> </w:t>
      </w:r>
      <w:r w:rsidR="00313E4B" w:rsidRPr="00A37906">
        <w:rPr>
          <w:rFonts w:ascii="Times New Roman" w:hAnsi="Times New Roman" w:cs="Times New Roman"/>
          <w:sz w:val="28"/>
          <w:szCs w:val="28"/>
        </w:rPr>
        <w:t xml:space="preserve">de América Latina hay dos batallas que se constituyeron la </w:t>
      </w:r>
      <w:r w:rsidR="00E14A51" w:rsidRPr="00A37906">
        <w:rPr>
          <w:rFonts w:ascii="Times New Roman" w:hAnsi="Times New Roman" w:cs="Times New Roman"/>
          <w:sz w:val="28"/>
          <w:szCs w:val="28"/>
        </w:rPr>
        <w:t>centella de esta estas luchas li</w:t>
      </w:r>
      <w:r w:rsidR="00FC409C" w:rsidRPr="00A37906">
        <w:rPr>
          <w:rFonts w:ascii="Times New Roman" w:hAnsi="Times New Roman" w:cs="Times New Roman"/>
          <w:sz w:val="28"/>
          <w:szCs w:val="28"/>
        </w:rPr>
        <w:t xml:space="preserve">bertarias. La primera es  la de Boyacá </w:t>
      </w:r>
      <w:r w:rsidR="00E14A51" w:rsidRPr="00A37906">
        <w:rPr>
          <w:rFonts w:ascii="Times New Roman" w:hAnsi="Times New Roman" w:cs="Times New Roman"/>
          <w:sz w:val="28"/>
          <w:szCs w:val="28"/>
        </w:rPr>
        <w:t>del 17 de agosto de 1819</w:t>
      </w:r>
      <w:r w:rsidR="00F634BF" w:rsidRPr="00A37906">
        <w:rPr>
          <w:rFonts w:ascii="Times New Roman" w:hAnsi="Times New Roman" w:cs="Times New Roman"/>
          <w:sz w:val="28"/>
          <w:szCs w:val="28"/>
        </w:rPr>
        <w:t xml:space="preserve"> y luego la Batalla de Carabobo </w:t>
      </w:r>
      <w:r w:rsidR="00FC409C" w:rsidRPr="00A37906">
        <w:rPr>
          <w:rFonts w:ascii="Times New Roman" w:hAnsi="Times New Roman" w:cs="Times New Roman"/>
          <w:sz w:val="28"/>
          <w:szCs w:val="28"/>
        </w:rPr>
        <w:t>el 24 de junio de 1821</w:t>
      </w:r>
      <w:r w:rsidR="00F634BF" w:rsidRPr="00A37906">
        <w:rPr>
          <w:rFonts w:ascii="Times New Roman" w:hAnsi="Times New Roman" w:cs="Times New Roman"/>
          <w:sz w:val="28"/>
          <w:szCs w:val="28"/>
        </w:rPr>
        <w:t>,</w:t>
      </w:r>
      <w:r w:rsidR="00FC409C" w:rsidRPr="00A37906">
        <w:rPr>
          <w:rFonts w:ascii="Times New Roman" w:hAnsi="Times New Roman" w:cs="Times New Roman"/>
          <w:sz w:val="28"/>
          <w:szCs w:val="28"/>
        </w:rPr>
        <w:t xml:space="preserve"> con lo que se logró la independencia de la Nueva Granada. </w:t>
      </w:r>
    </w:p>
    <w:p w:rsidR="00820216" w:rsidRPr="00A37906" w:rsidRDefault="00B944F9">
      <w:pPr>
        <w:rPr>
          <w:rFonts w:ascii="Times New Roman" w:hAnsi="Times New Roman" w:cs="Times New Roman"/>
          <w:sz w:val="28"/>
          <w:szCs w:val="28"/>
        </w:rPr>
      </w:pPr>
      <w:r w:rsidRPr="00A37906">
        <w:rPr>
          <w:rFonts w:ascii="Times New Roman" w:hAnsi="Times New Roman" w:cs="Times New Roman"/>
          <w:sz w:val="28"/>
          <w:szCs w:val="28"/>
        </w:rPr>
        <w:t xml:space="preserve">En  esta lucha continuaron los guayaquileños, quienes lograron su </w:t>
      </w:r>
      <w:r w:rsidR="00820216" w:rsidRPr="00A37906">
        <w:rPr>
          <w:rFonts w:ascii="Times New Roman" w:hAnsi="Times New Roman" w:cs="Times New Roman"/>
          <w:sz w:val="28"/>
          <w:szCs w:val="28"/>
        </w:rPr>
        <w:t xml:space="preserve">independencia un 9 de octubre de 1820, </w:t>
      </w:r>
      <w:r w:rsidRPr="00A37906">
        <w:rPr>
          <w:rFonts w:ascii="Times New Roman" w:hAnsi="Times New Roman" w:cs="Times New Roman"/>
          <w:sz w:val="28"/>
          <w:szCs w:val="28"/>
        </w:rPr>
        <w:t>para el proceso libertario</w:t>
      </w:r>
      <w:r w:rsidR="00820216" w:rsidRPr="00A37906">
        <w:rPr>
          <w:rFonts w:ascii="Times New Roman" w:hAnsi="Times New Roman" w:cs="Times New Roman"/>
          <w:sz w:val="28"/>
          <w:szCs w:val="28"/>
        </w:rPr>
        <w:t xml:space="preserve"> de los países andinos.</w:t>
      </w:r>
      <w:r w:rsidR="00D47929" w:rsidRPr="00A37906">
        <w:rPr>
          <w:rFonts w:ascii="Times New Roman" w:hAnsi="Times New Roman" w:cs="Times New Roman"/>
          <w:sz w:val="28"/>
          <w:szCs w:val="28"/>
        </w:rPr>
        <w:t xml:space="preserve"> </w:t>
      </w:r>
      <w:r w:rsidR="00820216" w:rsidRPr="00A37906">
        <w:rPr>
          <w:rFonts w:ascii="Times New Roman" w:hAnsi="Times New Roman" w:cs="Times New Roman"/>
          <w:sz w:val="28"/>
          <w:szCs w:val="28"/>
        </w:rPr>
        <w:t>Será el Marisc</w:t>
      </w:r>
      <w:r w:rsidR="00D47929" w:rsidRPr="00A37906">
        <w:rPr>
          <w:rFonts w:ascii="Times New Roman" w:hAnsi="Times New Roman" w:cs="Times New Roman"/>
          <w:sz w:val="28"/>
          <w:szCs w:val="28"/>
        </w:rPr>
        <w:t>al Antonio José de Sucre</w:t>
      </w:r>
      <w:r w:rsidR="00820216" w:rsidRPr="00A37906">
        <w:rPr>
          <w:rFonts w:ascii="Times New Roman" w:hAnsi="Times New Roman" w:cs="Times New Roman"/>
          <w:sz w:val="28"/>
          <w:szCs w:val="28"/>
        </w:rPr>
        <w:t>, quien logrará otra gloriosa victoria en las faldas de Pi</w:t>
      </w:r>
      <w:r w:rsidR="00D47929" w:rsidRPr="00A37906">
        <w:rPr>
          <w:rFonts w:ascii="Times New Roman" w:hAnsi="Times New Roman" w:cs="Times New Roman"/>
          <w:sz w:val="28"/>
          <w:szCs w:val="28"/>
        </w:rPr>
        <w:t>chincha, el 24 de Mayo de 1822, hecho importante y decisivo para lo que hoy es nuestro país.</w:t>
      </w:r>
    </w:p>
    <w:p w:rsidR="00F634BF" w:rsidRPr="00A37906" w:rsidRDefault="00D47929">
      <w:pPr>
        <w:rPr>
          <w:rFonts w:ascii="Times New Roman" w:hAnsi="Times New Roman" w:cs="Times New Roman"/>
          <w:sz w:val="28"/>
          <w:szCs w:val="28"/>
        </w:rPr>
      </w:pPr>
      <w:r w:rsidRPr="00A37906">
        <w:rPr>
          <w:rFonts w:ascii="Times New Roman" w:hAnsi="Times New Roman" w:cs="Times New Roman"/>
          <w:sz w:val="28"/>
          <w:szCs w:val="28"/>
        </w:rPr>
        <w:lastRenderedPageBreak/>
        <w:t>Luego  de esto,  todas las provincias de nuestra Patria, lograron su libertad, Cuenca lo hace el 3 de noviembre de  1820</w:t>
      </w:r>
      <w:r w:rsidR="00F634BF" w:rsidRPr="00A37906">
        <w:rPr>
          <w:rFonts w:ascii="Times New Roman" w:hAnsi="Times New Roman" w:cs="Times New Roman"/>
          <w:sz w:val="28"/>
          <w:szCs w:val="28"/>
        </w:rPr>
        <w:t xml:space="preserve">, Latacunga el 11 de noviembre y </w:t>
      </w:r>
      <w:r w:rsidRPr="00A37906">
        <w:rPr>
          <w:rFonts w:ascii="Times New Roman" w:hAnsi="Times New Roman" w:cs="Times New Roman"/>
          <w:sz w:val="28"/>
          <w:szCs w:val="28"/>
        </w:rPr>
        <w:t xml:space="preserve">nuestra altiva y valiente ciudad de Ambato lo hizo el 12 de noviembre de 1820, </w:t>
      </w:r>
    </w:p>
    <w:p w:rsidR="00D47929" w:rsidRPr="00A37906" w:rsidRDefault="00F634BF">
      <w:pPr>
        <w:rPr>
          <w:rFonts w:ascii="Times New Roman" w:hAnsi="Times New Roman" w:cs="Times New Roman"/>
          <w:sz w:val="28"/>
          <w:szCs w:val="28"/>
        </w:rPr>
      </w:pPr>
      <w:r w:rsidRPr="00A37906">
        <w:rPr>
          <w:rFonts w:ascii="Times New Roman" w:hAnsi="Times New Roman" w:cs="Times New Roman"/>
          <w:sz w:val="28"/>
          <w:szCs w:val="28"/>
        </w:rPr>
        <w:t>L</w:t>
      </w:r>
      <w:r w:rsidR="00D47929" w:rsidRPr="00A37906">
        <w:rPr>
          <w:rFonts w:ascii="Times New Roman" w:hAnsi="Times New Roman" w:cs="Times New Roman"/>
          <w:sz w:val="28"/>
          <w:szCs w:val="28"/>
        </w:rPr>
        <w:t>os patriotas: Adriano Castillo, Pérez de Anda, Teresa y Francisco Flor, Mariano Navarrete, Lizandro y Joaquín Lalama, José Suárez, Teodoro Bustamante, Vicente Guerrero, Tomás Sevilla,  Mariano Eguez, entre  otros,  arrie</w:t>
      </w:r>
      <w:r w:rsidR="00FE3817" w:rsidRPr="00A37906">
        <w:rPr>
          <w:rFonts w:ascii="Times New Roman" w:hAnsi="Times New Roman" w:cs="Times New Roman"/>
          <w:sz w:val="28"/>
          <w:szCs w:val="28"/>
        </w:rPr>
        <w:t>s</w:t>
      </w:r>
      <w:r w:rsidR="00D47929" w:rsidRPr="00A37906">
        <w:rPr>
          <w:rFonts w:ascii="Times New Roman" w:hAnsi="Times New Roman" w:cs="Times New Roman"/>
          <w:sz w:val="28"/>
          <w:szCs w:val="28"/>
        </w:rPr>
        <w:t>garon su vida</w:t>
      </w:r>
      <w:r w:rsidR="00FE3817" w:rsidRPr="00A37906">
        <w:rPr>
          <w:rFonts w:ascii="Times New Roman" w:hAnsi="Times New Roman" w:cs="Times New Roman"/>
          <w:sz w:val="28"/>
          <w:szCs w:val="28"/>
        </w:rPr>
        <w:t xml:space="preserve"> tomándose el cuartel  realista en Ambato al grito de ‘Independencia o muerte, Libertad o muerte’</w:t>
      </w:r>
    </w:p>
    <w:p w:rsidR="00C81413" w:rsidRPr="00A37906" w:rsidRDefault="00EF54CC">
      <w:pPr>
        <w:rPr>
          <w:rFonts w:ascii="Times New Roman" w:hAnsi="Times New Roman" w:cs="Times New Roman"/>
          <w:sz w:val="28"/>
          <w:szCs w:val="28"/>
        </w:rPr>
      </w:pPr>
      <w:r w:rsidRPr="00A37906">
        <w:rPr>
          <w:rFonts w:ascii="Times New Roman" w:hAnsi="Times New Roman" w:cs="Times New Roman"/>
          <w:sz w:val="28"/>
          <w:szCs w:val="28"/>
        </w:rPr>
        <w:t xml:space="preserve">Algo que </w:t>
      </w:r>
      <w:r w:rsidR="00F634BF" w:rsidRPr="00A37906">
        <w:rPr>
          <w:rFonts w:ascii="Times New Roman" w:hAnsi="Times New Roman" w:cs="Times New Roman"/>
          <w:sz w:val="28"/>
          <w:szCs w:val="28"/>
        </w:rPr>
        <w:t>muy poco</w:t>
      </w:r>
      <w:r w:rsidRPr="00A37906">
        <w:rPr>
          <w:rFonts w:ascii="Times New Roman" w:hAnsi="Times New Roman" w:cs="Times New Roman"/>
          <w:sz w:val="28"/>
          <w:szCs w:val="28"/>
        </w:rPr>
        <w:t xml:space="preserve"> está escrito en los libros de historia es la participación </w:t>
      </w:r>
      <w:r w:rsidR="000A2BE5" w:rsidRPr="00A37906">
        <w:rPr>
          <w:rFonts w:ascii="Times New Roman" w:hAnsi="Times New Roman" w:cs="Times New Roman"/>
          <w:sz w:val="28"/>
          <w:szCs w:val="28"/>
        </w:rPr>
        <w:t>d</w:t>
      </w:r>
      <w:r w:rsidRPr="00A37906">
        <w:rPr>
          <w:rFonts w:ascii="Times New Roman" w:hAnsi="Times New Roman" w:cs="Times New Roman"/>
          <w:sz w:val="28"/>
          <w:szCs w:val="28"/>
        </w:rPr>
        <w:t>e</w:t>
      </w:r>
      <w:r w:rsidR="000A2BE5" w:rsidRPr="00A37906">
        <w:rPr>
          <w:rFonts w:ascii="Times New Roman" w:hAnsi="Times New Roman" w:cs="Times New Roman"/>
          <w:sz w:val="28"/>
          <w:szCs w:val="28"/>
        </w:rPr>
        <w:t xml:space="preserve"> </w:t>
      </w:r>
      <w:r w:rsidRPr="00A37906">
        <w:rPr>
          <w:rFonts w:ascii="Times New Roman" w:hAnsi="Times New Roman" w:cs="Times New Roman"/>
          <w:sz w:val="28"/>
          <w:szCs w:val="28"/>
        </w:rPr>
        <w:t>la mujer</w:t>
      </w:r>
      <w:r w:rsidR="00F634BF" w:rsidRPr="00A37906">
        <w:rPr>
          <w:rFonts w:ascii="Times New Roman" w:hAnsi="Times New Roman" w:cs="Times New Roman"/>
          <w:sz w:val="28"/>
          <w:szCs w:val="28"/>
        </w:rPr>
        <w:t xml:space="preserve">  ecuatoriana </w:t>
      </w:r>
      <w:r w:rsidR="000A2BE5" w:rsidRPr="00A37906">
        <w:rPr>
          <w:rFonts w:ascii="Times New Roman" w:hAnsi="Times New Roman" w:cs="Times New Roman"/>
          <w:sz w:val="28"/>
          <w:szCs w:val="28"/>
        </w:rPr>
        <w:t xml:space="preserve">en los ejércitos libertarios. La mujer más reconocida es </w:t>
      </w:r>
      <w:r w:rsidR="00F634BF" w:rsidRPr="00A37906">
        <w:rPr>
          <w:rFonts w:ascii="Times New Roman" w:hAnsi="Times New Roman" w:cs="Times New Roman"/>
          <w:sz w:val="28"/>
          <w:szCs w:val="28"/>
        </w:rPr>
        <w:t>M</w:t>
      </w:r>
      <w:r w:rsidR="000A2BE5" w:rsidRPr="00A37906">
        <w:rPr>
          <w:rFonts w:ascii="Times New Roman" w:hAnsi="Times New Roman" w:cs="Times New Roman"/>
          <w:sz w:val="28"/>
          <w:szCs w:val="28"/>
        </w:rPr>
        <w:t xml:space="preserve">anuelita </w:t>
      </w:r>
      <w:r w:rsidR="0059055B" w:rsidRPr="00A37906">
        <w:rPr>
          <w:rFonts w:ascii="Times New Roman" w:hAnsi="Times New Roman" w:cs="Times New Roman"/>
          <w:sz w:val="28"/>
          <w:szCs w:val="28"/>
        </w:rPr>
        <w:t>Sáenz</w:t>
      </w:r>
      <w:r w:rsidR="000A2BE5" w:rsidRPr="00A37906">
        <w:rPr>
          <w:rFonts w:ascii="Times New Roman" w:hAnsi="Times New Roman" w:cs="Times New Roman"/>
          <w:sz w:val="28"/>
          <w:szCs w:val="28"/>
        </w:rPr>
        <w:t>,  pero no fue solamente ella,  fueron cientos de mujeres  quienes</w:t>
      </w:r>
      <w:r w:rsidR="00E56956" w:rsidRPr="00A37906">
        <w:rPr>
          <w:rFonts w:ascii="Times New Roman" w:hAnsi="Times New Roman" w:cs="Times New Roman"/>
          <w:sz w:val="28"/>
          <w:szCs w:val="28"/>
        </w:rPr>
        <w:t xml:space="preserve"> acompañaron  como esposas  o </w:t>
      </w:r>
      <w:r w:rsidR="000A2BE5" w:rsidRPr="00A37906">
        <w:rPr>
          <w:rFonts w:ascii="Times New Roman" w:hAnsi="Times New Roman" w:cs="Times New Roman"/>
          <w:sz w:val="28"/>
          <w:szCs w:val="28"/>
        </w:rPr>
        <w:t>amantes  de los soldados</w:t>
      </w:r>
      <w:r w:rsidR="00E56956" w:rsidRPr="00A37906">
        <w:rPr>
          <w:rFonts w:ascii="Times New Roman" w:hAnsi="Times New Roman" w:cs="Times New Roman"/>
          <w:sz w:val="28"/>
          <w:szCs w:val="28"/>
        </w:rPr>
        <w:t xml:space="preserve"> de la libertad</w:t>
      </w:r>
      <w:r w:rsidR="00F634BF" w:rsidRPr="00A37906">
        <w:rPr>
          <w:rFonts w:ascii="Times New Roman" w:hAnsi="Times New Roman" w:cs="Times New Roman"/>
          <w:sz w:val="28"/>
          <w:szCs w:val="28"/>
        </w:rPr>
        <w:t>,</w:t>
      </w:r>
      <w:r w:rsidR="00E56956" w:rsidRPr="00A37906">
        <w:rPr>
          <w:rFonts w:ascii="Times New Roman" w:hAnsi="Times New Roman" w:cs="Times New Roman"/>
          <w:sz w:val="28"/>
          <w:szCs w:val="28"/>
        </w:rPr>
        <w:t xml:space="preserve"> haciendo los oficios de cocineras, costureras, lavanderas, enfermeras</w:t>
      </w:r>
      <w:r w:rsidR="00F634BF" w:rsidRPr="00A37906">
        <w:rPr>
          <w:rFonts w:ascii="Times New Roman" w:hAnsi="Times New Roman" w:cs="Times New Roman"/>
          <w:sz w:val="28"/>
          <w:szCs w:val="28"/>
        </w:rPr>
        <w:t xml:space="preserve"> o</w:t>
      </w:r>
      <w:r w:rsidR="00E56956" w:rsidRPr="00A37906">
        <w:rPr>
          <w:rFonts w:ascii="Times New Roman" w:hAnsi="Times New Roman" w:cs="Times New Roman"/>
          <w:sz w:val="28"/>
          <w:szCs w:val="28"/>
        </w:rPr>
        <w:t xml:space="preserve"> médicas, actividades que cumplían antes y después de cada batalla.</w:t>
      </w:r>
    </w:p>
    <w:p w:rsidR="001531E2" w:rsidRPr="00A37906" w:rsidRDefault="00F634BF">
      <w:pPr>
        <w:rPr>
          <w:rFonts w:ascii="Times New Roman" w:hAnsi="Times New Roman" w:cs="Times New Roman"/>
          <w:sz w:val="28"/>
          <w:szCs w:val="28"/>
        </w:rPr>
      </w:pPr>
      <w:r w:rsidRPr="00A37906">
        <w:rPr>
          <w:rFonts w:ascii="Times New Roman" w:hAnsi="Times New Roman" w:cs="Times New Roman"/>
          <w:sz w:val="28"/>
          <w:szCs w:val="28"/>
        </w:rPr>
        <w:t xml:space="preserve">El </w:t>
      </w:r>
      <w:r w:rsidR="00E56956" w:rsidRPr="00A37906">
        <w:rPr>
          <w:rFonts w:ascii="Times New Roman" w:hAnsi="Times New Roman" w:cs="Times New Roman"/>
          <w:sz w:val="28"/>
          <w:szCs w:val="28"/>
        </w:rPr>
        <w:t>Ejército Bolivariano</w:t>
      </w:r>
      <w:r w:rsidRPr="00A37906">
        <w:rPr>
          <w:rFonts w:ascii="Times New Roman" w:hAnsi="Times New Roman" w:cs="Times New Roman"/>
          <w:sz w:val="28"/>
          <w:szCs w:val="28"/>
        </w:rPr>
        <w:t xml:space="preserve"> tuvo entre sus filas </w:t>
      </w:r>
      <w:r w:rsidR="001531E2" w:rsidRPr="00A37906">
        <w:rPr>
          <w:rFonts w:ascii="Times New Roman" w:hAnsi="Times New Roman" w:cs="Times New Roman"/>
          <w:sz w:val="28"/>
          <w:szCs w:val="28"/>
        </w:rPr>
        <w:t>a las valientes pillareñas que se cortaron el cabello para enrolarse en el  Ejército Liber</w:t>
      </w:r>
      <w:r w:rsidR="004101AA" w:rsidRPr="00A37906">
        <w:rPr>
          <w:rFonts w:ascii="Times New Roman" w:hAnsi="Times New Roman" w:cs="Times New Roman"/>
          <w:sz w:val="28"/>
          <w:szCs w:val="28"/>
        </w:rPr>
        <w:t>tador</w:t>
      </w:r>
      <w:r w:rsidR="001531E2" w:rsidRPr="00A37906">
        <w:rPr>
          <w:rFonts w:ascii="Times New Roman" w:hAnsi="Times New Roman" w:cs="Times New Roman"/>
          <w:sz w:val="28"/>
          <w:szCs w:val="28"/>
        </w:rPr>
        <w:t xml:space="preserve">, ellas son Gertrudis Esparza, Rosa Zarate, entre otras. Es hora de que la historia  y los ecuatorianos </w:t>
      </w:r>
      <w:r w:rsidR="00D91CFA" w:rsidRPr="00A37906">
        <w:rPr>
          <w:rFonts w:ascii="Times New Roman" w:hAnsi="Times New Roman" w:cs="Times New Roman"/>
          <w:sz w:val="28"/>
          <w:szCs w:val="28"/>
        </w:rPr>
        <w:t>reconozcan  la valentía  y hero</w:t>
      </w:r>
      <w:r w:rsidR="001531E2" w:rsidRPr="00A37906">
        <w:rPr>
          <w:rFonts w:ascii="Times New Roman" w:hAnsi="Times New Roman" w:cs="Times New Roman"/>
          <w:sz w:val="28"/>
          <w:szCs w:val="28"/>
        </w:rPr>
        <w:t>ísmo de</w:t>
      </w:r>
      <w:r w:rsidRPr="00A37906">
        <w:rPr>
          <w:rFonts w:ascii="Times New Roman" w:hAnsi="Times New Roman" w:cs="Times New Roman"/>
          <w:sz w:val="28"/>
          <w:szCs w:val="28"/>
        </w:rPr>
        <w:t xml:space="preserve"> estas mujeres </w:t>
      </w:r>
      <w:r w:rsidR="00FB62EC" w:rsidRPr="00A37906">
        <w:rPr>
          <w:rFonts w:ascii="Times New Roman" w:hAnsi="Times New Roman" w:cs="Times New Roman"/>
          <w:sz w:val="28"/>
          <w:szCs w:val="28"/>
        </w:rPr>
        <w:t xml:space="preserve">que viven el </w:t>
      </w:r>
      <w:r w:rsidR="001531E2" w:rsidRPr="00A37906">
        <w:rPr>
          <w:rFonts w:ascii="Times New Roman" w:hAnsi="Times New Roman" w:cs="Times New Roman"/>
          <w:sz w:val="28"/>
          <w:szCs w:val="28"/>
        </w:rPr>
        <w:t>anonimato histórico.</w:t>
      </w:r>
    </w:p>
    <w:p w:rsidR="00C81413" w:rsidRPr="00A37906" w:rsidRDefault="00C81413" w:rsidP="00630F65">
      <w:pPr>
        <w:rPr>
          <w:rFonts w:ascii="Times New Roman" w:hAnsi="Times New Roman" w:cs="Times New Roman"/>
          <w:sz w:val="28"/>
          <w:szCs w:val="28"/>
        </w:rPr>
      </w:pPr>
    </w:p>
    <w:p w:rsidR="00CB51E9" w:rsidRPr="00A37906" w:rsidRDefault="00CB51E9" w:rsidP="00630F65">
      <w:pPr>
        <w:rPr>
          <w:rFonts w:ascii="Times New Roman" w:hAnsi="Times New Roman" w:cs="Times New Roman"/>
          <w:sz w:val="28"/>
          <w:szCs w:val="28"/>
        </w:rPr>
      </w:pPr>
      <w:r w:rsidRPr="00A37906">
        <w:rPr>
          <w:rFonts w:ascii="Times New Roman" w:hAnsi="Times New Roman" w:cs="Times New Roman"/>
          <w:sz w:val="28"/>
          <w:szCs w:val="28"/>
        </w:rPr>
        <w:t>GESTION ADMIN</w:t>
      </w:r>
      <w:r w:rsidR="00236261" w:rsidRPr="00A37906">
        <w:rPr>
          <w:rFonts w:ascii="Times New Roman" w:hAnsi="Times New Roman" w:cs="Times New Roman"/>
          <w:sz w:val="28"/>
          <w:szCs w:val="28"/>
        </w:rPr>
        <w:t>ISTRATIV</w:t>
      </w:r>
      <w:r w:rsidRPr="00A37906">
        <w:rPr>
          <w:rFonts w:ascii="Times New Roman" w:hAnsi="Times New Roman" w:cs="Times New Roman"/>
          <w:sz w:val="28"/>
          <w:szCs w:val="28"/>
        </w:rPr>
        <w:t>A</w:t>
      </w:r>
    </w:p>
    <w:p w:rsidR="006E3CEA" w:rsidRPr="00A37906" w:rsidRDefault="006E3CEA" w:rsidP="00630F65">
      <w:pPr>
        <w:rPr>
          <w:rFonts w:ascii="Times New Roman" w:hAnsi="Times New Roman" w:cs="Times New Roman"/>
          <w:sz w:val="28"/>
          <w:szCs w:val="28"/>
        </w:rPr>
      </w:pPr>
      <w:r w:rsidRPr="00A37906">
        <w:rPr>
          <w:rFonts w:ascii="Times New Roman" w:hAnsi="Times New Roman" w:cs="Times New Roman"/>
          <w:sz w:val="28"/>
          <w:szCs w:val="28"/>
        </w:rPr>
        <w:t>Como una administración responsable con los recursos de la Municipalidad, que a la vez son  de los ambateños, decidimos  dar la continuidad a las obras  que constaban en el Plan de Ordenamiento Territorial (POT). Es así que se gestionó ante organismos nacionales, los fondos que permitieron  el financiamiento correspondiente para la Terminal Terrestre Sur, La Planta de Tratamiento de Aguas Servidas</w:t>
      </w:r>
      <w:r w:rsidR="009D3EBF" w:rsidRPr="00A37906">
        <w:rPr>
          <w:rFonts w:ascii="Times New Roman" w:hAnsi="Times New Roman" w:cs="Times New Roman"/>
          <w:sz w:val="28"/>
          <w:szCs w:val="28"/>
        </w:rPr>
        <w:t xml:space="preserve"> y</w:t>
      </w:r>
      <w:r w:rsidRPr="00A37906">
        <w:rPr>
          <w:rFonts w:ascii="Times New Roman" w:hAnsi="Times New Roman" w:cs="Times New Roman"/>
          <w:sz w:val="28"/>
          <w:szCs w:val="28"/>
        </w:rPr>
        <w:t xml:space="preserve"> obras de vialidad para el cantón.</w:t>
      </w:r>
    </w:p>
    <w:p w:rsidR="00CD0993" w:rsidRPr="00A37906" w:rsidRDefault="00CB51E9" w:rsidP="00630F65">
      <w:pPr>
        <w:rPr>
          <w:rFonts w:ascii="Times New Roman" w:hAnsi="Times New Roman" w:cs="Times New Roman"/>
          <w:sz w:val="28"/>
          <w:szCs w:val="28"/>
        </w:rPr>
      </w:pPr>
      <w:r w:rsidRPr="00A37906">
        <w:rPr>
          <w:rFonts w:ascii="Times New Roman" w:hAnsi="Times New Roman" w:cs="Times New Roman"/>
          <w:sz w:val="28"/>
          <w:szCs w:val="28"/>
        </w:rPr>
        <w:t>EN LO SOCIAL</w:t>
      </w:r>
    </w:p>
    <w:p w:rsidR="00CB51E9" w:rsidRPr="00A37906" w:rsidRDefault="0036126C" w:rsidP="00630F65">
      <w:pPr>
        <w:rPr>
          <w:rFonts w:ascii="Times New Roman" w:hAnsi="Times New Roman" w:cs="Times New Roman"/>
          <w:sz w:val="28"/>
          <w:szCs w:val="28"/>
        </w:rPr>
      </w:pPr>
      <w:r w:rsidRPr="00A37906">
        <w:rPr>
          <w:rFonts w:ascii="Times New Roman" w:hAnsi="Times New Roman" w:cs="Times New Roman"/>
          <w:sz w:val="28"/>
          <w:szCs w:val="28"/>
        </w:rPr>
        <w:lastRenderedPageBreak/>
        <w:t xml:space="preserve"> Con el objeto de entregar ayuda a las personas y niños con alto grado de vulnerabilidad, esta Administración Municipal atedio a este sector  con el aporte desinteresado del Voluntariado </w:t>
      </w:r>
      <w:r w:rsidR="009D3EBF" w:rsidRPr="00A37906">
        <w:rPr>
          <w:rFonts w:ascii="Times New Roman" w:hAnsi="Times New Roman" w:cs="Times New Roman"/>
          <w:sz w:val="28"/>
          <w:szCs w:val="28"/>
        </w:rPr>
        <w:t xml:space="preserve"> </w:t>
      </w:r>
      <w:r w:rsidRPr="00A37906">
        <w:rPr>
          <w:rFonts w:ascii="Times New Roman" w:hAnsi="Times New Roman" w:cs="Times New Roman"/>
          <w:sz w:val="28"/>
          <w:szCs w:val="28"/>
        </w:rPr>
        <w:t>Ambato la Gran Ciudad y el Dep</w:t>
      </w:r>
      <w:r w:rsidR="009D3EBF" w:rsidRPr="00A37906">
        <w:rPr>
          <w:rFonts w:ascii="Times New Roman" w:hAnsi="Times New Roman" w:cs="Times New Roman"/>
          <w:sz w:val="28"/>
          <w:szCs w:val="28"/>
        </w:rPr>
        <w:t>artamento de Desarrollo Social y Economía Solidaria.</w:t>
      </w:r>
    </w:p>
    <w:p w:rsidR="00CD0993" w:rsidRPr="00A37906" w:rsidRDefault="0036126C" w:rsidP="00630F65">
      <w:pPr>
        <w:rPr>
          <w:rFonts w:ascii="Times New Roman" w:hAnsi="Times New Roman" w:cs="Times New Roman"/>
          <w:sz w:val="28"/>
          <w:szCs w:val="28"/>
        </w:rPr>
      </w:pPr>
      <w:r w:rsidRPr="00A37906">
        <w:rPr>
          <w:rFonts w:ascii="Times New Roman" w:hAnsi="Times New Roman" w:cs="Times New Roman"/>
          <w:sz w:val="28"/>
          <w:szCs w:val="28"/>
        </w:rPr>
        <w:t>De esta forma se entregó 500 kits escolares a niños  de escasos recursos recursos,  al mismo tiempo más de 500 niños son atendidos en 19  Centros de Desarrollo Infantil debido  a que sus familias laboran en las plazas y mercados locales o tienen cierto grado de vulnerabilidad.</w:t>
      </w:r>
      <w:r w:rsidR="009D3EBF" w:rsidRPr="00A37906">
        <w:rPr>
          <w:rFonts w:ascii="Times New Roman" w:hAnsi="Times New Roman" w:cs="Times New Roman"/>
          <w:sz w:val="28"/>
          <w:szCs w:val="28"/>
        </w:rPr>
        <w:t xml:space="preserve"> En esta misma mística</w:t>
      </w:r>
      <w:r w:rsidRPr="00A37906">
        <w:rPr>
          <w:rFonts w:ascii="Times New Roman" w:hAnsi="Times New Roman" w:cs="Times New Roman"/>
          <w:sz w:val="28"/>
          <w:szCs w:val="28"/>
        </w:rPr>
        <w:t xml:space="preserve"> atendemos a los adultos mayores</w:t>
      </w:r>
      <w:r w:rsidR="00E14A5F" w:rsidRPr="00A37906">
        <w:rPr>
          <w:rFonts w:ascii="Times New Roman" w:hAnsi="Times New Roman" w:cs="Times New Roman"/>
          <w:sz w:val="28"/>
          <w:szCs w:val="28"/>
        </w:rPr>
        <w:t xml:space="preserve"> dotándoles de</w:t>
      </w:r>
      <w:r w:rsidR="00CB51E9" w:rsidRPr="00A37906">
        <w:rPr>
          <w:rFonts w:ascii="Times New Roman" w:hAnsi="Times New Roman" w:cs="Times New Roman"/>
          <w:sz w:val="28"/>
          <w:szCs w:val="28"/>
        </w:rPr>
        <w:t xml:space="preserve">  sus requerimientos básicos co</w:t>
      </w:r>
      <w:r w:rsidR="00E14A5F" w:rsidRPr="00A37906">
        <w:rPr>
          <w:rFonts w:ascii="Times New Roman" w:hAnsi="Times New Roman" w:cs="Times New Roman"/>
          <w:sz w:val="28"/>
          <w:szCs w:val="28"/>
        </w:rPr>
        <w:t>n el afecto y la responsabilidad que esta labor requiere.</w:t>
      </w:r>
    </w:p>
    <w:p w:rsidR="00CB51E9" w:rsidRPr="00A37906" w:rsidRDefault="00CB51E9" w:rsidP="00630F65">
      <w:pPr>
        <w:rPr>
          <w:rFonts w:ascii="Times New Roman" w:hAnsi="Times New Roman" w:cs="Times New Roman"/>
          <w:sz w:val="28"/>
          <w:szCs w:val="28"/>
        </w:rPr>
      </w:pPr>
      <w:r w:rsidRPr="00A37906">
        <w:rPr>
          <w:rFonts w:ascii="Times New Roman" w:hAnsi="Times New Roman" w:cs="Times New Roman"/>
          <w:sz w:val="28"/>
          <w:szCs w:val="28"/>
        </w:rPr>
        <w:t xml:space="preserve"> En este mismo campo social,  por primera  vez en la historia del Mercado  Mayorista</w:t>
      </w:r>
      <w:r w:rsidR="009D3EBF" w:rsidRPr="00A37906">
        <w:rPr>
          <w:rFonts w:ascii="Times New Roman" w:hAnsi="Times New Roman" w:cs="Times New Roman"/>
          <w:sz w:val="28"/>
          <w:szCs w:val="28"/>
        </w:rPr>
        <w:t xml:space="preserve"> de Ambato, </w:t>
      </w:r>
      <w:r w:rsidRPr="00A37906">
        <w:rPr>
          <w:rFonts w:ascii="Times New Roman" w:hAnsi="Times New Roman" w:cs="Times New Roman"/>
          <w:sz w:val="28"/>
          <w:szCs w:val="28"/>
        </w:rPr>
        <w:t xml:space="preserve"> </w:t>
      </w:r>
      <w:r w:rsidR="009D3EBF" w:rsidRPr="00A37906">
        <w:rPr>
          <w:rFonts w:ascii="Times New Roman" w:hAnsi="Times New Roman" w:cs="Times New Roman"/>
          <w:sz w:val="28"/>
          <w:szCs w:val="28"/>
        </w:rPr>
        <w:t>llegamos con</w:t>
      </w:r>
      <w:r w:rsidRPr="00A37906">
        <w:rPr>
          <w:rFonts w:ascii="Times New Roman" w:hAnsi="Times New Roman" w:cs="Times New Roman"/>
          <w:sz w:val="28"/>
          <w:szCs w:val="28"/>
        </w:rPr>
        <w:t xml:space="preserve"> asistencia médica y odontológica,  a 900 estibadores,  para de esta forma visibilizarlos ante la sociedad ambateña. El</w:t>
      </w:r>
      <w:r w:rsidR="009D3EBF" w:rsidRPr="00A37906">
        <w:rPr>
          <w:rFonts w:ascii="Times New Roman" w:hAnsi="Times New Roman" w:cs="Times New Roman"/>
          <w:sz w:val="28"/>
          <w:szCs w:val="28"/>
        </w:rPr>
        <w:t xml:space="preserve"> mismo servicio se </w:t>
      </w:r>
      <w:r w:rsidRPr="00A37906">
        <w:rPr>
          <w:rFonts w:ascii="Times New Roman" w:hAnsi="Times New Roman" w:cs="Times New Roman"/>
          <w:sz w:val="28"/>
          <w:szCs w:val="28"/>
        </w:rPr>
        <w:t xml:space="preserve">otorga a las 2.000 comerciantes que laboran en este centro de acopio. </w:t>
      </w:r>
    </w:p>
    <w:p w:rsidR="00E451B4" w:rsidRPr="00A37906" w:rsidRDefault="00E451B4" w:rsidP="00630F65">
      <w:pPr>
        <w:rPr>
          <w:rFonts w:ascii="Times New Roman" w:hAnsi="Times New Roman" w:cs="Times New Roman"/>
          <w:sz w:val="28"/>
          <w:szCs w:val="28"/>
        </w:rPr>
      </w:pPr>
      <w:r w:rsidRPr="00A37906">
        <w:rPr>
          <w:rFonts w:ascii="Times New Roman" w:hAnsi="Times New Roman" w:cs="Times New Roman"/>
          <w:sz w:val="28"/>
          <w:szCs w:val="28"/>
        </w:rPr>
        <w:t xml:space="preserve"> CULTURA Y DEPORTES</w:t>
      </w:r>
    </w:p>
    <w:p w:rsidR="00E451B4" w:rsidRPr="00A37906" w:rsidRDefault="00E451B4" w:rsidP="00630F65">
      <w:pPr>
        <w:rPr>
          <w:rFonts w:ascii="Times New Roman" w:hAnsi="Times New Roman" w:cs="Times New Roman"/>
          <w:sz w:val="28"/>
          <w:szCs w:val="28"/>
        </w:rPr>
      </w:pPr>
      <w:r w:rsidRPr="00A37906">
        <w:rPr>
          <w:rFonts w:ascii="Times New Roman" w:hAnsi="Times New Roman" w:cs="Times New Roman"/>
          <w:sz w:val="28"/>
          <w:szCs w:val="28"/>
        </w:rPr>
        <w:t>Una preocupación permanente de la actual administración Municipal son los niños y adolescentes. Con este motivo, el Departamento de Cultura y Deportes de la Muncipalidad de Ambato logró la participación de más de 3.000 infantes en los cursos vacacionales con más de 20 disciplinas deportiva s y actividades culturales.</w:t>
      </w:r>
    </w:p>
    <w:p w:rsidR="007B617F" w:rsidRPr="00A37906" w:rsidRDefault="007B617F" w:rsidP="00630F65">
      <w:pPr>
        <w:rPr>
          <w:rFonts w:ascii="Times New Roman" w:hAnsi="Times New Roman" w:cs="Times New Roman"/>
          <w:sz w:val="28"/>
          <w:szCs w:val="28"/>
        </w:rPr>
      </w:pPr>
      <w:r w:rsidRPr="00A37906">
        <w:rPr>
          <w:rFonts w:ascii="Times New Roman" w:hAnsi="Times New Roman" w:cs="Times New Roman"/>
          <w:sz w:val="28"/>
          <w:szCs w:val="28"/>
        </w:rPr>
        <w:t>El Departamento de Cultura es una de las dependencias más dinámicas de la Muncipalidad, lo que queda demostrado en  la organización de más de 200  actos que forman parte de la programación Sol de Noviembre</w:t>
      </w:r>
      <w:r w:rsidR="000565AF" w:rsidRPr="00A37906">
        <w:rPr>
          <w:rFonts w:ascii="Times New Roman" w:hAnsi="Times New Roman" w:cs="Times New Roman"/>
          <w:sz w:val="28"/>
          <w:szCs w:val="28"/>
        </w:rPr>
        <w:t>,</w:t>
      </w:r>
      <w:r w:rsidRPr="00A37906">
        <w:rPr>
          <w:rFonts w:ascii="Times New Roman" w:hAnsi="Times New Roman" w:cs="Times New Roman"/>
          <w:sz w:val="28"/>
          <w:szCs w:val="28"/>
        </w:rPr>
        <w:t xml:space="preserve">  que es un homenaje a los héroes de la Independencia de nuestra ciudad</w:t>
      </w:r>
      <w:r w:rsidR="006C6C6C" w:rsidRPr="00A37906">
        <w:rPr>
          <w:rFonts w:ascii="Times New Roman" w:hAnsi="Times New Roman" w:cs="Times New Roman"/>
          <w:sz w:val="28"/>
          <w:szCs w:val="28"/>
        </w:rPr>
        <w:t xml:space="preserve"> y un aporte a las manifestaciones del esp</w:t>
      </w:r>
      <w:r w:rsidR="000565AF" w:rsidRPr="00A37906">
        <w:rPr>
          <w:rFonts w:ascii="Times New Roman" w:hAnsi="Times New Roman" w:cs="Times New Roman"/>
          <w:sz w:val="28"/>
          <w:szCs w:val="28"/>
        </w:rPr>
        <w:t xml:space="preserve">íritu de los </w:t>
      </w:r>
      <w:r w:rsidR="006C6C6C" w:rsidRPr="00A37906">
        <w:rPr>
          <w:rFonts w:ascii="Times New Roman" w:hAnsi="Times New Roman" w:cs="Times New Roman"/>
          <w:sz w:val="28"/>
          <w:szCs w:val="28"/>
        </w:rPr>
        <w:t>ambateños.</w:t>
      </w:r>
    </w:p>
    <w:p w:rsidR="00101E6B" w:rsidRPr="00A37906" w:rsidRDefault="00101E6B" w:rsidP="00630F65">
      <w:pPr>
        <w:rPr>
          <w:rFonts w:ascii="Times New Roman" w:hAnsi="Times New Roman" w:cs="Times New Roman"/>
          <w:sz w:val="28"/>
          <w:szCs w:val="28"/>
        </w:rPr>
      </w:pPr>
      <w:r w:rsidRPr="00A37906">
        <w:rPr>
          <w:rFonts w:ascii="Times New Roman" w:hAnsi="Times New Roman" w:cs="Times New Roman"/>
          <w:sz w:val="28"/>
          <w:szCs w:val="28"/>
        </w:rPr>
        <w:t>DERECHOS</w:t>
      </w:r>
    </w:p>
    <w:p w:rsidR="00101E6B" w:rsidRPr="00A37906" w:rsidRDefault="00101E6B" w:rsidP="00101E6B">
      <w:pPr>
        <w:rPr>
          <w:rFonts w:ascii="Times New Roman" w:hAnsi="Times New Roman" w:cs="Times New Roman"/>
          <w:sz w:val="28"/>
          <w:szCs w:val="28"/>
        </w:rPr>
      </w:pPr>
      <w:r w:rsidRPr="00A37906">
        <w:rPr>
          <w:rFonts w:ascii="Times New Roman" w:hAnsi="Times New Roman" w:cs="Times New Roman"/>
          <w:sz w:val="28"/>
          <w:szCs w:val="28"/>
        </w:rPr>
        <w:t>Nuestra administración trabaja arduamente en la ejecución de acciones que contribuyan al fortalecimiento de una sociedad más justa, equitativa, de igualdad y acceso a servicios públicos a todos los ciudadanos de nuestro querido cantón, con principal énfasis en los grupos de atención prioritaria.</w:t>
      </w:r>
      <w:r w:rsidR="000565AF" w:rsidRPr="00A37906">
        <w:rPr>
          <w:rFonts w:ascii="Times New Roman" w:hAnsi="Times New Roman" w:cs="Times New Roman"/>
          <w:sz w:val="28"/>
          <w:szCs w:val="28"/>
        </w:rPr>
        <w:t xml:space="preserve"> </w:t>
      </w:r>
      <w:r w:rsidRPr="00A37906">
        <w:rPr>
          <w:rFonts w:ascii="Times New Roman" w:hAnsi="Times New Roman" w:cs="Times New Roman"/>
          <w:sz w:val="28"/>
          <w:szCs w:val="28"/>
        </w:rPr>
        <w:t xml:space="preserve">Por </w:t>
      </w:r>
      <w:r w:rsidRPr="00A37906">
        <w:rPr>
          <w:rFonts w:ascii="Times New Roman" w:hAnsi="Times New Roman" w:cs="Times New Roman"/>
          <w:sz w:val="28"/>
          <w:szCs w:val="28"/>
        </w:rPr>
        <w:lastRenderedPageBreak/>
        <w:t>tal motivo, hemos repotenciado al Consejo Cantonal para la Protección de Derechos y la Junta Cantonal de Protección de Derechos de la Niñez y Adolescencia,</w:t>
      </w:r>
    </w:p>
    <w:p w:rsidR="00101E6B" w:rsidRPr="00A37906" w:rsidRDefault="00101E6B" w:rsidP="00630F65">
      <w:pPr>
        <w:rPr>
          <w:rFonts w:ascii="Times New Roman" w:hAnsi="Times New Roman" w:cs="Times New Roman"/>
          <w:sz w:val="28"/>
          <w:szCs w:val="28"/>
        </w:rPr>
      </w:pPr>
    </w:p>
    <w:p w:rsidR="00CB51E9" w:rsidRPr="00A37906" w:rsidRDefault="00CB51E9" w:rsidP="00630F65">
      <w:pPr>
        <w:rPr>
          <w:rFonts w:ascii="Times New Roman" w:hAnsi="Times New Roman" w:cs="Times New Roman"/>
          <w:sz w:val="28"/>
          <w:szCs w:val="28"/>
        </w:rPr>
      </w:pPr>
      <w:r w:rsidRPr="00A37906">
        <w:rPr>
          <w:rFonts w:ascii="Times New Roman" w:hAnsi="Times New Roman" w:cs="Times New Roman"/>
          <w:sz w:val="28"/>
          <w:szCs w:val="28"/>
        </w:rPr>
        <w:t>SEGURIDAD PARA LOS AMBATEÑOS</w:t>
      </w:r>
    </w:p>
    <w:p w:rsidR="00CB246A" w:rsidRPr="00A37906" w:rsidRDefault="00CB51E9" w:rsidP="00630F65">
      <w:pPr>
        <w:rPr>
          <w:rFonts w:ascii="Times New Roman" w:hAnsi="Times New Roman" w:cs="Times New Roman"/>
          <w:sz w:val="28"/>
          <w:szCs w:val="28"/>
        </w:rPr>
      </w:pPr>
      <w:r w:rsidRPr="00A37906">
        <w:rPr>
          <w:rFonts w:ascii="Times New Roman" w:hAnsi="Times New Roman" w:cs="Times New Roman"/>
          <w:sz w:val="28"/>
          <w:szCs w:val="28"/>
        </w:rPr>
        <w:t>Desde el Consejo Municipal</w:t>
      </w:r>
      <w:r w:rsidR="00CB246A" w:rsidRPr="00A37906">
        <w:rPr>
          <w:rFonts w:ascii="Times New Roman" w:hAnsi="Times New Roman" w:cs="Times New Roman"/>
          <w:sz w:val="28"/>
          <w:szCs w:val="28"/>
        </w:rPr>
        <w:t xml:space="preserve"> de Seguridad Ciudadana, (Comseca) se entrega  asesoramiento a los Comités de Seguridad</w:t>
      </w:r>
      <w:r w:rsidR="000565AF" w:rsidRPr="00A37906">
        <w:rPr>
          <w:rFonts w:ascii="Times New Roman" w:hAnsi="Times New Roman" w:cs="Times New Roman"/>
          <w:sz w:val="28"/>
          <w:szCs w:val="28"/>
        </w:rPr>
        <w:t xml:space="preserve">  de los barrios de la urbe</w:t>
      </w:r>
      <w:r w:rsidR="00CB246A" w:rsidRPr="00A37906">
        <w:rPr>
          <w:rFonts w:ascii="Times New Roman" w:hAnsi="Times New Roman" w:cs="Times New Roman"/>
          <w:sz w:val="28"/>
          <w:szCs w:val="28"/>
        </w:rPr>
        <w:t>,  de tal forma que sean los vecinos quienes se integren al cuidad</w:t>
      </w:r>
      <w:r w:rsidR="000565AF" w:rsidRPr="00A37906">
        <w:rPr>
          <w:rFonts w:ascii="Times New Roman" w:hAnsi="Times New Roman" w:cs="Times New Roman"/>
          <w:sz w:val="28"/>
          <w:szCs w:val="28"/>
        </w:rPr>
        <w:t>o personal y de sus bienes,</w:t>
      </w:r>
      <w:r w:rsidR="00CB246A" w:rsidRPr="00A37906">
        <w:rPr>
          <w:rFonts w:ascii="Times New Roman" w:hAnsi="Times New Roman" w:cs="Times New Roman"/>
          <w:sz w:val="28"/>
          <w:szCs w:val="28"/>
        </w:rPr>
        <w:t xml:space="preserve"> </w:t>
      </w:r>
      <w:r w:rsidR="000565AF" w:rsidRPr="00A37906">
        <w:rPr>
          <w:rFonts w:ascii="Times New Roman" w:hAnsi="Times New Roman" w:cs="Times New Roman"/>
          <w:sz w:val="28"/>
          <w:szCs w:val="28"/>
        </w:rPr>
        <w:t>s</w:t>
      </w:r>
      <w:r w:rsidR="00CB246A" w:rsidRPr="00A37906">
        <w:rPr>
          <w:rFonts w:ascii="Times New Roman" w:hAnsi="Times New Roman" w:cs="Times New Roman"/>
          <w:sz w:val="28"/>
          <w:szCs w:val="28"/>
        </w:rPr>
        <w:t xml:space="preserve">iempre respetando la normativa que las instituciones recomiendan.  </w:t>
      </w:r>
    </w:p>
    <w:p w:rsidR="00CB246A" w:rsidRPr="00A37906" w:rsidRDefault="00CB246A" w:rsidP="00630F65">
      <w:pPr>
        <w:rPr>
          <w:rFonts w:ascii="Times New Roman" w:hAnsi="Times New Roman" w:cs="Times New Roman"/>
          <w:sz w:val="28"/>
          <w:szCs w:val="28"/>
        </w:rPr>
      </w:pPr>
      <w:r w:rsidRPr="00A37906">
        <w:rPr>
          <w:rFonts w:ascii="Times New Roman" w:hAnsi="Times New Roman" w:cs="Times New Roman"/>
          <w:sz w:val="28"/>
          <w:szCs w:val="28"/>
        </w:rPr>
        <w:t>Además  La Mun</w:t>
      </w:r>
      <w:r w:rsidR="000565AF" w:rsidRPr="00A37906">
        <w:rPr>
          <w:rFonts w:ascii="Times New Roman" w:hAnsi="Times New Roman" w:cs="Times New Roman"/>
          <w:sz w:val="28"/>
          <w:szCs w:val="28"/>
        </w:rPr>
        <w:t>i</w:t>
      </w:r>
      <w:r w:rsidRPr="00A37906">
        <w:rPr>
          <w:rFonts w:ascii="Times New Roman" w:hAnsi="Times New Roman" w:cs="Times New Roman"/>
          <w:sz w:val="28"/>
          <w:szCs w:val="28"/>
        </w:rPr>
        <w:t>cipalidad entregará un mayor número de cámaras de vigilancia a barrios y ciudadelas, a fin de que  en monitoreo sea más cercano y permita una rápida acción para combatir a la delincuencia.</w:t>
      </w:r>
    </w:p>
    <w:p w:rsidR="0023664A" w:rsidRPr="00A37906" w:rsidRDefault="0023664A" w:rsidP="00630F65">
      <w:pPr>
        <w:rPr>
          <w:rFonts w:ascii="Times New Roman" w:hAnsi="Times New Roman" w:cs="Times New Roman"/>
          <w:sz w:val="28"/>
          <w:szCs w:val="28"/>
        </w:rPr>
      </w:pPr>
      <w:r w:rsidRPr="00A37906">
        <w:rPr>
          <w:rFonts w:ascii="Times New Roman" w:hAnsi="Times New Roman" w:cs="Times New Roman"/>
          <w:sz w:val="28"/>
          <w:szCs w:val="28"/>
        </w:rPr>
        <w:t>PLANIFICACIÓN</w:t>
      </w:r>
    </w:p>
    <w:p w:rsidR="0023664A" w:rsidRPr="00A37906" w:rsidRDefault="0023664A" w:rsidP="00630F65">
      <w:pPr>
        <w:rPr>
          <w:rFonts w:ascii="Times New Roman" w:hAnsi="Times New Roman" w:cs="Times New Roman"/>
          <w:sz w:val="28"/>
          <w:szCs w:val="28"/>
        </w:rPr>
      </w:pPr>
      <w:r w:rsidRPr="00A37906">
        <w:rPr>
          <w:rFonts w:ascii="Times New Roman" w:hAnsi="Times New Roman" w:cs="Times New Roman"/>
          <w:sz w:val="28"/>
          <w:szCs w:val="28"/>
        </w:rPr>
        <w:t>Quiero reiterar  ante el pueblo de Ambato, que esta Administración Municipal emprenderá obras  estrictamente planificadas y que además consten en el Plan de Ordenamiento Territorial  (POT)  documento que está en fase de realización, pero que también  consta de proyectos que se emprenderán a corto plazo.</w:t>
      </w:r>
    </w:p>
    <w:p w:rsidR="00204F4E" w:rsidRPr="00A37906" w:rsidRDefault="0059055B" w:rsidP="00630F65">
      <w:pPr>
        <w:rPr>
          <w:rFonts w:ascii="Times New Roman" w:hAnsi="Times New Roman" w:cs="Times New Roman"/>
          <w:sz w:val="28"/>
          <w:szCs w:val="28"/>
        </w:rPr>
      </w:pPr>
      <w:r w:rsidRPr="00A37906">
        <w:rPr>
          <w:rFonts w:ascii="Times New Roman" w:hAnsi="Times New Roman" w:cs="Times New Roman"/>
          <w:sz w:val="28"/>
          <w:szCs w:val="28"/>
        </w:rPr>
        <w:t>Entre las principales  obras que se emprenderán en los primeros meses del próximo año está el Proyecto Bicentenario que comprende la regeneración  del parque Doce de Noviembre y sus barrios colindantes, así como la construcción der un cuartel para uso de la Policía y los Agentes de Tránsito en lo que hoy es el Bloque 2 del Centro Comercial Ambato.</w:t>
      </w:r>
    </w:p>
    <w:p w:rsidR="00204F4E" w:rsidRPr="00A37906" w:rsidRDefault="00204F4E" w:rsidP="00630F65">
      <w:pPr>
        <w:rPr>
          <w:rFonts w:ascii="Times New Roman" w:hAnsi="Times New Roman" w:cs="Times New Roman"/>
          <w:sz w:val="28"/>
          <w:szCs w:val="28"/>
        </w:rPr>
      </w:pPr>
      <w:r w:rsidRPr="00A37906">
        <w:rPr>
          <w:rFonts w:ascii="Times New Roman" w:hAnsi="Times New Roman" w:cs="Times New Roman"/>
          <w:sz w:val="28"/>
          <w:szCs w:val="28"/>
        </w:rPr>
        <w:t>La Plazoleta Bellavista se proyecta construir en el espacio donde actualmente funcionan las canchas del City Bank, con un parqueaderos para 300 vehículos a lo que se suma la regeneración urbana del sector comprendido ent</w:t>
      </w:r>
      <w:r w:rsidR="000565AF" w:rsidRPr="00A37906">
        <w:rPr>
          <w:rFonts w:ascii="Times New Roman" w:hAnsi="Times New Roman" w:cs="Times New Roman"/>
          <w:sz w:val="28"/>
          <w:szCs w:val="28"/>
        </w:rPr>
        <w:t>re el estadio Bellavista y el</w:t>
      </w:r>
      <w:r w:rsidRPr="00A37906">
        <w:rPr>
          <w:rFonts w:ascii="Times New Roman" w:hAnsi="Times New Roman" w:cs="Times New Roman"/>
          <w:sz w:val="28"/>
          <w:szCs w:val="28"/>
        </w:rPr>
        <w:t xml:space="preserve"> Coliseo de Deportes.</w:t>
      </w:r>
    </w:p>
    <w:p w:rsidR="00FA3950" w:rsidRPr="00A37906" w:rsidRDefault="00FA3950" w:rsidP="00FA3950">
      <w:pPr>
        <w:rPr>
          <w:rFonts w:ascii="Times New Roman" w:hAnsi="Times New Roman" w:cs="Times New Roman"/>
          <w:sz w:val="28"/>
          <w:szCs w:val="28"/>
        </w:rPr>
      </w:pPr>
      <w:r w:rsidRPr="00A37906">
        <w:rPr>
          <w:rFonts w:ascii="Times New Roman" w:hAnsi="Times New Roman" w:cs="Times New Roman"/>
          <w:sz w:val="28"/>
          <w:szCs w:val="28"/>
        </w:rPr>
        <w:t xml:space="preserve">El Parque de la ex Laguna de Ingahurco ha sido por años un espacio público de recreación de las familias ambateñas, pero necesita una urgente regeneración. La Municipalidad de Ambato ha previsto una intervención a las </w:t>
      </w:r>
      <w:r w:rsidRPr="00A37906">
        <w:rPr>
          <w:rFonts w:ascii="Times New Roman" w:hAnsi="Times New Roman" w:cs="Times New Roman"/>
          <w:sz w:val="28"/>
          <w:szCs w:val="28"/>
        </w:rPr>
        <w:lastRenderedPageBreak/>
        <w:t>caminerías y áreas de recreación, además de la consolidación de áreas verdes, adecuación de infraestructura para garantizar accesibilidad universal, implementación de luminarias y mobiliario para el confort de los ambateños y visitantes.</w:t>
      </w:r>
    </w:p>
    <w:p w:rsidR="00FA3950" w:rsidRPr="00A37906" w:rsidRDefault="00FA3950" w:rsidP="00FA3950">
      <w:pPr>
        <w:rPr>
          <w:rFonts w:ascii="Times New Roman" w:hAnsi="Times New Roman" w:cs="Times New Roman"/>
          <w:sz w:val="28"/>
          <w:szCs w:val="28"/>
        </w:rPr>
      </w:pPr>
      <w:r w:rsidRPr="00A37906">
        <w:rPr>
          <w:rFonts w:ascii="Times New Roman" w:hAnsi="Times New Roman" w:cs="Times New Roman"/>
          <w:sz w:val="28"/>
          <w:szCs w:val="28"/>
        </w:rPr>
        <w:t>El Monumento a la Primera Imprenta, ubicado en la parroquia Pinllo,  desde donde se aprecia una hermosa panorámica de Ambato, cambiará de imagen.  Los espacios públicos, caminerías y plataformas recreacionales, así como las áreas verdes serán recuperados de manera integral.</w:t>
      </w:r>
    </w:p>
    <w:p w:rsidR="00FA3950" w:rsidRPr="00A37906" w:rsidRDefault="00FA3950" w:rsidP="00FA3950">
      <w:pPr>
        <w:rPr>
          <w:rFonts w:ascii="Times New Roman" w:hAnsi="Times New Roman" w:cs="Times New Roman"/>
          <w:sz w:val="28"/>
          <w:szCs w:val="28"/>
        </w:rPr>
      </w:pPr>
      <w:r w:rsidRPr="00A37906">
        <w:rPr>
          <w:rFonts w:ascii="Times New Roman" w:hAnsi="Times New Roman" w:cs="Times New Roman"/>
          <w:sz w:val="28"/>
          <w:szCs w:val="28"/>
        </w:rPr>
        <w:t>A estas obras se suman 33 proyectos solicitados por los barrios de Ambato en las asambleas de participación ciudadana y  que se financiarán con el Presupuesto Municipal 2020.  Así mismo se aumentó la partida presupuestaria para las 18 parroquias rurales del cantón</w:t>
      </w:r>
      <w:r w:rsidR="00683ADA" w:rsidRPr="00A37906">
        <w:rPr>
          <w:rFonts w:ascii="Times New Roman" w:hAnsi="Times New Roman" w:cs="Times New Roman"/>
          <w:sz w:val="28"/>
          <w:szCs w:val="28"/>
        </w:rPr>
        <w:t>,  para esta asignación se tomo en cuenta el  Modelo de Equidad Territorial.</w:t>
      </w:r>
    </w:p>
    <w:p w:rsidR="00236261" w:rsidRPr="00A37906" w:rsidRDefault="00236261" w:rsidP="00FA3950">
      <w:pPr>
        <w:rPr>
          <w:rFonts w:ascii="Times New Roman" w:hAnsi="Times New Roman" w:cs="Times New Roman"/>
          <w:sz w:val="28"/>
          <w:szCs w:val="28"/>
        </w:rPr>
      </w:pPr>
      <w:r w:rsidRPr="00A37906">
        <w:rPr>
          <w:rFonts w:ascii="Times New Roman" w:hAnsi="Times New Roman" w:cs="Times New Roman"/>
          <w:sz w:val="28"/>
          <w:szCs w:val="28"/>
        </w:rPr>
        <w:t>ATENCION Y SERVICIOS</w:t>
      </w:r>
    </w:p>
    <w:p w:rsidR="00236261" w:rsidRPr="00A37906" w:rsidRDefault="00236261" w:rsidP="00FA3950">
      <w:pPr>
        <w:rPr>
          <w:rFonts w:ascii="Times New Roman" w:hAnsi="Times New Roman" w:cs="Times New Roman"/>
          <w:sz w:val="28"/>
          <w:szCs w:val="28"/>
        </w:rPr>
      </w:pPr>
      <w:r w:rsidRPr="00A37906">
        <w:rPr>
          <w:rFonts w:ascii="Times New Roman" w:hAnsi="Times New Roman" w:cs="Times New Roman"/>
          <w:sz w:val="28"/>
          <w:szCs w:val="28"/>
        </w:rPr>
        <w:t>Iniciamos la descentralización de los servicios que presta la Municipalidad.</w:t>
      </w:r>
      <w:r w:rsidR="0059055B" w:rsidRPr="00A37906">
        <w:rPr>
          <w:rFonts w:ascii="Times New Roman" w:hAnsi="Times New Roman" w:cs="Times New Roman"/>
          <w:sz w:val="28"/>
          <w:szCs w:val="28"/>
        </w:rPr>
        <w:t xml:space="preserve"> Y </w:t>
      </w:r>
      <w:r w:rsidRPr="00A37906">
        <w:rPr>
          <w:rFonts w:ascii="Times New Roman" w:hAnsi="Times New Roman" w:cs="Times New Roman"/>
          <w:sz w:val="28"/>
          <w:szCs w:val="28"/>
        </w:rPr>
        <w:t xml:space="preserve"> </w:t>
      </w:r>
      <w:r w:rsidR="0059055B" w:rsidRPr="00A37906">
        <w:rPr>
          <w:rFonts w:ascii="Times New Roman" w:hAnsi="Times New Roman" w:cs="Times New Roman"/>
          <w:sz w:val="28"/>
          <w:szCs w:val="28"/>
        </w:rPr>
        <w:t>d</w:t>
      </w:r>
      <w:r w:rsidRPr="00A37906">
        <w:rPr>
          <w:rFonts w:ascii="Times New Roman" w:hAnsi="Times New Roman" w:cs="Times New Roman"/>
          <w:sz w:val="28"/>
          <w:szCs w:val="28"/>
        </w:rPr>
        <w:t>ecidimos abrir una agencia  en el norte de Ambato,  que atenderá con más de 40 trámites a los habitantes de  Izamba, Atahualpa, Martínez, Unamuncho, Const</w:t>
      </w:r>
      <w:r w:rsidR="00F84323" w:rsidRPr="00A37906">
        <w:rPr>
          <w:rFonts w:ascii="Times New Roman" w:hAnsi="Times New Roman" w:cs="Times New Roman"/>
          <w:sz w:val="28"/>
          <w:szCs w:val="28"/>
        </w:rPr>
        <w:t xml:space="preserve">antino Fernández y Cunchibamba. Los habitantes de esta zona se ahorran una hora de viajes desde sus localidades hasta el edificio Sur de la Municipalidad (Huachi). </w:t>
      </w:r>
    </w:p>
    <w:p w:rsidR="008B24E0" w:rsidRPr="00A37906" w:rsidRDefault="00F84323" w:rsidP="00FA3950">
      <w:pPr>
        <w:rPr>
          <w:rFonts w:ascii="Times New Roman" w:hAnsi="Times New Roman" w:cs="Times New Roman"/>
          <w:sz w:val="28"/>
          <w:szCs w:val="28"/>
        </w:rPr>
      </w:pPr>
      <w:r w:rsidRPr="00A37906">
        <w:rPr>
          <w:rFonts w:ascii="Times New Roman" w:hAnsi="Times New Roman" w:cs="Times New Roman"/>
          <w:sz w:val="28"/>
          <w:szCs w:val="28"/>
        </w:rPr>
        <w:t xml:space="preserve">Hace </w:t>
      </w:r>
      <w:r w:rsidR="002348A6" w:rsidRPr="00A37906">
        <w:rPr>
          <w:rFonts w:ascii="Times New Roman" w:hAnsi="Times New Roman" w:cs="Times New Roman"/>
          <w:sz w:val="28"/>
          <w:szCs w:val="28"/>
        </w:rPr>
        <w:t xml:space="preserve"> pocos días </w:t>
      </w:r>
      <w:r w:rsidR="0059055B" w:rsidRPr="00A37906">
        <w:rPr>
          <w:rFonts w:ascii="Times New Roman" w:hAnsi="Times New Roman" w:cs="Times New Roman"/>
          <w:sz w:val="28"/>
          <w:szCs w:val="28"/>
        </w:rPr>
        <w:t xml:space="preserve"> el director</w:t>
      </w:r>
      <w:r w:rsidR="002348A6" w:rsidRPr="00A37906">
        <w:rPr>
          <w:rFonts w:ascii="Times New Roman" w:hAnsi="Times New Roman" w:cs="Times New Roman"/>
          <w:sz w:val="28"/>
          <w:szCs w:val="28"/>
        </w:rPr>
        <w:t xml:space="preserve"> de Planificación de la Municipalidad, Arq. Julio César Rodríguez, informaron a los profesionales de la construcción sobre las nuevas reglas para tramitar el Replanteo (obtención de línea de fábrica). La tramitación de este documento duraba anteriormente tres meses, en la actualidad se redujo a 8 días. </w:t>
      </w:r>
    </w:p>
    <w:p w:rsidR="002348A6" w:rsidRPr="00A37906" w:rsidRDefault="002348A6" w:rsidP="00FA3950">
      <w:pPr>
        <w:rPr>
          <w:rFonts w:ascii="Times New Roman" w:hAnsi="Times New Roman" w:cs="Times New Roman"/>
          <w:sz w:val="28"/>
          <w:szCs w:val="28"/>
        </w:rPr>
      </w:pPr>
      <w:r w:rsidRPr="00A37906">
        <w:rPr>
          <w:rFonts w:ascii="Times New Roman" w:hAnsi="Times New Roman" w:cs="Times New Roman"/>
          <w:sz w:val="28"/>
          <w:szCs w:val="28"/>
        </w:rPr>
        <w:t xml:space="preserve"> PRESUPUESTO</w:t>
      </w:r>
    </w:p>
    <w:p w:rsidR="002348A6" w:rsidRPr="00A37906" w:rsidRDefault="002348A6" w:rsidP="002348A6">
      <w:pPr>
        <w:rPr>
          <w:rFonts w:ascii="Times New Roman" w:hAnsi="Times New Roman" w:cs="Times New Roman"/>
          <w:sz w:val="28"/>
          <w:szCs w:val="28"/>
        </w:rPr>
      </w:pPr>
      <w:r w:rsidRPr="00A37906">
        <w:rPr>
          <w:rFonts w:ascii="Times New Roman" w:hAnsi="Times New Roman" w:cs="Times New Roman"/>
          <w:sz w:val="28"/>
          <w:szCs w:val="28"/>
        </w:rPr>
        <w:t xml:space="preserve">El Consejo de Planificación de Participación Ciudadana, aprobó el Presupuesto Municipal para el año 2020 cuyo monto asciende a 153 millones de dólares. Para este período, el monto destinado a la inversión en obra pública es de 86 millones de dólares, lo que significa un 56% del presupuesto global institucional.  </w:t>
      </w:r>
    </w:p>
    <w:p w:rsidR="00101E6B" w:rsidRPr="00A37906" w:rsidRDefault="00101E6B" w:rsidP="002348A6">
      <w:pPr>
        <w:rPr>
          <w:rFonts w:ascii="Times New Roman" w:hAnsi="Times New Roman" w:cs="Times New Roman"/>
          <w:sz w:val="28"/>
          <w:szCs w:val="28"/>
        </w:rPr>
      </w:pPr>
    </w:p>
    <w:p w:rsidR="002348A6" w:rsidRPr="00A37906" w:rsidRDefault="002348A6" w:rsidP="00FA3950">
      <w:pPr>
        <w:rPr>
          <w:rFonts w:ascii="Times New Roman" w:hAnsi="Times New Roman" w:cs="Times New Roman"/>
          <w:sz w:val="28"/>
          <w:szCs w:val="28"/>
        </w:rPr>
      </w:pPr>
    </w:p>
    <w:p w:rsidR="002348A6" w:rsidRPr="00A37906" w:rsidRDefault="002348A6" w:rsidP="00FA3950">
      <w:pPr>
        <w:rPr>
          <w:rFonts w:ascii="Times New Roman" w:hAnsi="Times New Roman" w:cs="Times New Roman"/>
          <w:sz w:val="28"/>
          <w:szCs w:val="28"/>
        </w:rPr>
      </w:pPr>
    </w:p>
    <w:p w:rsidR="00F84323" w:rsidRPr="00A37906" w:rsidRDefault="00F84323" w:rsidP="00FA3950">
      <w:pPr>
        <w:rPr>
          <w:rFonts w:ascii="Times New Roman" w:hAnsi="Times New Roman" w:cs="Times New Roman"/>
          <w:sz w:val="28"/>
          <w:szCs w:val="28"/>
        </w:rPr>
      </w:pPr>
    </w:p>
    <w:p w:rsidR="00236261" w:rsidRPr="00A37906" w:rsidRDefault="00236261" w:rsidP="00FA3950">
      <w:pPr>
        <w:rPr>
          <w:rFonts w:ascii="Times New Roman" w:hAnsi="Times New Roman" w:cs="Times New Roman"/>
          <w:sz w:val="28"/>
          <w:szCs w:val="28"/>
        </w:rPr>
      </w:pPr>
    </w:p>
    <w:p w:rsidR="00683ADA" w:rsidRPr="00A37906" w:rsidRDefault="00683ADA" w:rsidP="00FA3950">
      <w:pPr>
        <w:rPr>
          <w:rFonts w:ascii="Times New Roman" w:hAnsi="Times New Roman" w:cs="Times New Roman"/>
          <w:sz w:val="28"/>
          <w:szCs w:val="28"/>
        </w:rPr>
      </w:pPr>
    </w:p>
    <w:p w:rsidR="00683ADA" w:rsidRPr="00A37906" w:rsidRDefault="00683ADA" w:rsidP="00FA3950">
      <w:pPr>
        <w:rPr>
          <w:rFonts w:ascii="Times New Roman" w:hAnsi="Times New Roman" w:cs="Times New Roman"/>
          <w:sz w:val="28"/>
          <w:szCs w:val="28"/>
        </w:rPr>
      </w:pPr>
    </w:p>
    <w:p w:rsidR="00FA3950" w:rsidRPr="00A37906" w:rsidRDefault="00FA3950" w:rsidP="00630F65">
      <w:pPr>
        <w:rPr>
          <w:rFonts w:ascii="Times New Roman" w:hAnsi="Times New Roman" w:cs="Times New Roman"/>
          <w:sz w:val="28"/>
          <w:szCs w:val="28"/>
        </w:rPr>
      </w:pPr>
    </w:p>
    <w:p w:rsidR="00204F4E" w:rsidRPr="00A37906" w:rsidRDefault="00204F4E" w:rsidP="00630F65">
      <w:pPr>
        <w:rPr>
          <w:rFonts w:ascii="Times New Roman" w:hAnsi="Times New Roman" w:cs="Times New Roman"/>
          <w:sz w:val="28"/>
          <w:szCs w:val="28"/>
        </w:rPr>
      </w:pPr>
    </w:p>
    <w:p w:rsidR="00CB246A" w:rsidRPr="00A37906" w:rsidRDefault="00CB246A" w:rsidP="00630F65">
      <w:pPr>
        <w:rPr>
          <w:rFonts w:ascii="Times New Roman" w:hAnsi="Times New Roman" w:cs="Times New Roman"/>
          <w:sz w:val="28"/>
          <w:szCs w:val="28"/>
        </w:rPr>
      </w:pPr>
    </w:p>
    <w:p w:rsidR="00CB246A" w:rsidRPr="00A37906" w:rsidRDefault="00CB246A" w:rsidP="00630F65">
      <w:pPr>
        <w:rPr>
          <w:rFonts w:ascii="Times New Roman" w:hAnsi="Times New Roman" w:cs="Times New Roman"/>
          <w:sz w:val="28"/>
          <w:szCs w:val="28"/>
        </w:rPr>
      </w:pPr>
    </w:p>
    <w:p w:rsidR="00CB51E9" w:rsidRPr="00A37906" w:rsidRDefault="00CB51E9" w:rsidP="00630F65">
      <w:pPr>
        <w:rPr>
          <w:rFonts w:ascii="Times New Roman" w:hAnsi="Times New Roman" w:cs="Times New Roman"/>
          <w:sz w:val="28"/>
          <w:szCs w:val="28"/>
        </w:rPr>
      </w:pPr>
    </w:p>
    <w:p w:rsidR="00E14A5F" w:rsidRPr="00A37906" w:rsidRDefault="00E14A5F" w:rsidP="00630F65">
      <w:pPr>
        <w:rPr>
          <w:rFonts w:ascii="Times New Roman" w:hAnsi="Times New Roman" w:cs="Times New Roman"/>
          <w:sz w:val="28"/>
          <w:szCs w:val="28"/>
        </w:rPr>
      </w:pPr>
    </w:p>
    <w:p w:rsidR="00E14A5F" w:rsidRPr="00A37906" w:rsidRDefault="00E14A5F" w:rsidP="00630F65">
      <w:pPr>
        <w:rPr>
          <w:rFonts w:ascii="Times New Roman" w:hAnsi="Times New Roman" w:cs="Times New Roman"/>
          <w:sz w:val="28"/>
          <w:szCs w:val="28"/>
        </w:rPr>
      </w:pPr>
    </w:p>
    <w:p w:rsidR="00E14A5F" w:rsidRPr="00A37906" w:rsidRDefault="00E14A5F" w:rsidP="00630F65">
      <w:pPr>
        <w:rPr>
          <w:rFonts w:ascii="Times New Roman" w:hAnsi="Times New Roman" w:cs="Times New Roman"/>
          <w:sz w:val="28"/>
          <w:szCs w:val="28"/>
        </w:rPr>
      </w:pPr>
    </w:p>
    <w:p w:rsidR="00A37906" w:rsidRPr="00A37906" w:rsidRDefault="00A37906">
      <w:pPr>
        <w:rPr>
          <w:rFonts w:ascii="Times New Roman" w:hAnsi="Times New Roman" w:cs="Times New Roman"/>
          <w:sz w:val="28"/>
          <w:szCs w:val="28"/>
        </w:rPr>
      </w:pPr>
    </w:p>
    <w:sectPr w:rsidR="00A37906" w:rsidRPr="00A37906" w:rsidSect="00FD5E5A">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522396"/>
    <w:rsid w:val="00023D80"/>
    <w:rsid w:val="000565AF"/>
    <w:rsid w:val="000A2BE5"/>
    <w:rsid w:val="00101E6B"/>
    <w:rsid w:val="001531E2"/>
    <w:rsid w:val="00204F4E"/>
    <w:rsid w:val="002348A6"/>
    <w:rsid w:val="00236261"/>
    <w:rsid w:val="0023664A"/>
    <w:rsid w:val="00245A05"/>
    <w:rsid w:val="00250884"/>
    <w:rsid w:val="00313E4B"/>
    <w:rsid w:val="0036126C"/>
    <w:rsid w:val="003649D9"/>
    <w:rsid w:val="004101AA"/>
    <w:rsid w:val="00522396"/>
    <w:rsid w:val="0059055B"/>
    <w:rsid w:val="00630F65"/>
    <w:rsid w:val="00683ADA"/>
    <w:rsid w:val="006C1F02"/>
    <w:rsid w:val="006C6C6C"/>
    <w:rsid w:val="006E1FD9"/>
    <w:rsid w:val="006E3CEA"/>
    <w:rsid w:val="00727E7E"/>
    <w:rsid w:val="007B617F"/>
    <w:rsid w:val="007B68FA"/>
    <w:rsid w:val="00820216"/>
    <w:rsid w:val="008B24E0"/>
    <w:rsid w:val="009D3EBF"/>
    <w:rsid w:val="00A37906"/>
    <w:rsid w:val="00B944F9"/>
    <w:rsid w:val="00BB33F9"/>
    <w:rsid w:val="00C81413"/>
    <w:rsid w:val="00CB246A"/>
    <w:rsid w:val="00CB51E9"/>
    <w:rsid w:val="00CD0993"/>
    <w:rsid w:val="00CD654D"/>
    <w:rsid w:val="00CF002F"/>
    <w:rsid w:val="00D458BD"/>
    <w:rsid w:val="00D47929"/>
    <w:rsid w:val="00D91CFA"/>
    <w:rsid w:val="00DE39FF"/>
    <w:rsid w:val="00E14A51"/>
    <w:rsid w:val="00E14A5F"/>
    <w:rsid w:val="00E451B4"/>
    <w:rsid w:val="00E56956"/>
    <w:rsid w:val="00EE7224"/>
    <w:rsid w:val="00EF54CC"/>
    <w:rsid w:val="00F634BF"/>
    <w:rsid w:val="00F84323"/>
    <w:rsid w:val="00FA3950"/>
    <w:rsid w:val="00FB62EC"/>
    <w:rsid w:val="00FC409C"/>
    <w:rsid w:val="00FD5E5A"/>
    <w:rsid w:val="00FE3817"/>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6</Pages>
  <Words>1511</Words>
  <Characters>8316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22</cp:revision>
  <dcterms:created xsi:type="dcterms:W3CDTF">2019-11-07T21:12:00Z</dcterms:created>
  <dcterms:modified xsi:type="dcterms:W3CDTF">2019-11-08T21:30:00Z</dcterms:modified>
</cp:coreProperties>
</file>