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3F" w:rsidRDefault="00241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Cada abierta de Policías Municipales </w:t>
      </w:r>
    </w:p>
    <w:p w:rsidR="00241C3F" w:rsidRDefault="00241C3F">
      <w:pPr>
        <w:rPr>
          <w:rFonts w:ascii="Times New Roman" w:hAnsi="Times New Roman" w:cs="Times New Roman"/>
          <w:sz w:val="24"/>
          <w:szCs w:val="24"/>
        </w:rPr>
      </w:pPr>
    </w:p>
    <w:p w:rsidR="00241C3F" w:rsidRDefault="00A45371">
      <w:pPr>
        <w:rPr>
          <w:rFonts w:ascii="Times New Roman" w:hAnsi="Times New Roman" w:cs="Times New Roman"/>
          <w:sz w:val="24"/>
          <w:szCs w:val="24"/>
        </w:rPr>
      </w:pPr>
      <w:r w:rsidRPr="00A45371">
        <w:rPr>
          <w:rFonts w:ascii="Times New Roman" w:hAnsi="Times New Roman" w:cs="Times New Roman"/>
          <w:sz w:val="24"/>
          <w:szCs w:val="24"/>
        </w:rPr>
        <w:t xml:space="preserve">El Consejo Municipal </w:t>
      </w:r>
      <w:r>
        <w:rPr>
          <w:rFonts w:ascii="Times New Roman" w:hAnsi="Times New Roman" w:cs="Times New Roman"/>
          <w:sz w:val="24"/>
          <w:szCs w:val="24"/>
        </w:rPr>
        <w:t>de Seguridad Ciudadana de Ambato (Comseca) realizó este jueves 21 de noviembre</w:t>
      </w:r>
      <w:r w:rsidR="00241C3F">
        <w:rPr>
          <w:rFonts w:ascii="Times New Roman" w:hAnsi="Times New Roman" w:cs="Times New Roman"/>
          <w:sz w:val="24"/>
          <w:szCs w:val="24"/>
        </w:rPr>
        <w:t>, en el parque Cevallos,</w:t>
      </w:r>
      <w:r>
        <w:rPr>
          <w:rFonts w:ascii="Times New Roman" w:hAnsi="Times New Roman" w:cs="Times New Roman"/>
          <w:sz w:val="24"/>
          <w:szCs w:val="24"/>
        </w:rPr>
        <w:t xml:space="preserve"> una </w:t>
      </w:r>
      <w:r w:rsidR="00241C3F">
        <w:rPr>
          <w:rFonts w:ascii="Times New Roman" w:hAnsi="Times New Roman" w:cs="Times New Roman"/>
          <w:sz w:val="24"/>
          <w:szCs w:val="24"/>
        </w:rPr>
        <w:t>casa a</w:t>
      </w:r>
      <w:r>
        <w:rPr>
          <w:rFonts w:ascii="Times New Roman" w:hAnsi="Times New Roman" w:cs="Times New Roman"/>
          <w:sz w:val="24"/>
          <w:szCs w:val="24"/>
        </w:rPr>
        <w:t>bierta sobre las actividades que desarrolla el Cuerpo de Agentes de Control Municipal de Ambato. Estu</w:t>
      </w:r>
      <w:r w:rsidR="00241C3F">
        <w:rPr>
          <w:rFonts w:ascii="Times New Roman" w:hAnsi="Times New Roman" w:cs="Times New Roman"/>
          <w:sz w:val="24"/>
          <w:szCs w:val="24"/>
        </w:rPr>
        <w:t>diantes y transeúntes conocieron el trabajo que realizan los uniformados al servicio de la ciudadanía ambateña, que tiene que ver con el control del orden y el uso adecuado de los espacios públicos.</w:t>
      </w:r>
    </w:p>
    <w:p w:rsidR="00241C3F" w:rsidRDefault="00241C3F">
      <w:pPr>
        <w:rPr>
          <w:rFonts w:ascii="Times New Roman" w:hAnsi="Times New Roman" w:cs="Times New Roman"/>
          <w:sz w:val="24"/>
          <w:szCs w:val="24"/>
        </w:rPr>
      </w:pPr>
    </w:p>
    <w:p w:rsidR="00CD654D" w:rsidRPr="00A45371" w:rsidRDefault="00CD654D">
      <w:pPr>
        <w:rPr>
          <w:rFonts w:ascii="Times New Roman" w:hAnsi="Times New Roman" w:cs="Times New Roman"/>
          <w:sz w:val="24"/>
          <w:szCs w:val="24"/>
        </w:rPr>
      </w:pPr>
    </w:p>
    <w:sectPr w:rsidR="00CD654D" w:rsidRPr="00A45371" w:rsidSect="00B06BC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45371"/>
    <w:rsid w:val="00241C3F"/>
    <w:rsid w:val="003649D9"/>
    <w:rsid w:val="00742841"/>
    <w:rsid w:val="007B68FA"/>
    <w:rsid w:val="00A45371"/>
    <w:rsid w:val="00B06BCE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2019-11-21T22:11:00Z</dcterms:created>
  <dcterms:modified xsi:type="dcterms:W3CDTF">2019-11-21T22:33:00Z</dcterms:modified>
</cp:coreProperties>
</file>