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4D" w:rsidRPr="006721D0" w:rsidRDefault="00827198" w:rsidP="006721D0">
      <w:pPr>
        <w:rPr>
          <w:rFonts w:ascii="Times New Roman" w:hAnsi="Times New Roman" w:cs="Times New Roman"/>
          <w:sz w:val="24"/>
          <w:szCs w:val="24"/>
        </w:rPr>
      </w:pPr>
      <w:r w:rsidRPr="006721D0">
        <w:rPr>
          <w:rFonts w:ascii="Times New Roman" w:hAnsi="Times New Roman" w:cs="Times New Roman"/>
          <w:sz w:val="24"/>
          <w:szCs w:val="24"/>
        </w:rPr>
        <w:t>PROPUESTA DE COMUNICACIÓN</w:t>
      </w:r>
    </w:p>
    <w:p w:rsidR="00C6619D" w:rsidRPr="006721D0" w:rsidRDefault="00827198" w:rsidP="006721D0">
      <w:pPr>
        <w:rPr>
          <w:rFonts w:ascii="Times New Roman" w:hAnsi="Times New Roman" w:cs="Times New Roman"/>
          <w:sz w:val="24"/>
          <w:szCs w:val="24"/>
        </w:rPr>
      </w:pPr>
      <w:r w:rsidRPr="006721D0">
        <w:rPr>
          <w:rFonts w:ascii="Times New Roman" w:hAnsi="Times New Roman" w:cs="Times New Roman"/>
          <w:sz w:val="24"/>
          <w:szCs w:val="24"/>
        </w:rPr>
        <w:t>GAD MUNICIPALIDAD DE AMBATO</w:t>
      </w:r>
    </w:p>
    <w:p w:rsidR="00C6619D" w:rsidRPr="006721D0" w:rsidRDefault="00C6619D">
      <w:pPr>
        <w:rPr>
          <w:rFonts w:ascii="Times New Roman" w:hAnsi="Times New Roman" w:cs="Times New Roman"/>
          <w:sz w:val="24"/>
          <w:szCs w:val="24"/>
        </w:rPr>
      </w:pPr>
      <w:r w:rsidRPr="006721D0">
        <w:rPr>
          <w:rFonts w:ascii="Times New Roman" w:hAnsi="Times New Roman" w:cs="Times New Roman"/>
          <w:sz w:val="24"/>
          <w:szCs w:val="24"/>
        </w:rPr>
        <w:t xml:space="preserve">El departamento de comunicación del Gobierno </w:t>
      </w:r>
      <w:r w:rsidR="00827198" w:rsidRPr="006721D0">
        <w:rPr>
          <w:rFonts w:ascii="Times New Roman" w:hAnsi="Times New Roman" w:cs="Times New Roman"/>
          <w:sz w:val="24"/>
          <w:szCs w:val="24"/>
        </w:rPr>
        <w:t>Autónomo</w:t>
      </w:r>
      <w:r w:rsidRPr="006721D0">
        <w:rPr>
          <w:rFonts w:ascii="Times New Roman" w:hAnsi="Times New Roman" w:cs="Times New Roman"/>
          <w:sz w:val="24"/>
          <w:szCs w:val="24"/>
        </w:rPr>
        <w:t xml:space="preserve"> descentralizado Municipalidad de Ambato, debe funcionar de forma similar a una sala de </w:t>
      </w:r>
      <w:r w:rsidR="00827198" w:rsidRPr="006721D0">
        <w:rPr>
          <w:rFonts w:ascii="Times New Roman" w:hAnsi="Times New Roman" w:cs="Times New Roman"/>
          <w:sz w:val="24"/>
          <w:szCs w:val="24"/>
        </w:rPr>
        <w:t>redacción</w:t>
      </w:r>
      <w:r w:rsidRPr="006721D0">
        <w:rPr>
          <w:rFonts w:ascii="Times New Roman" w:hAnsi="Times New Roman" w:cs="Times New Roman"/>
          <w:sz w:val="24"/>
          <w:szCs w:val="24"/>
        </w:rPr>
        <w:t xml:space="preserve"> de un medio de comunicación, es decir, tener una planificación diaria, semanal, mensual y anual.</w:t>
      </w:r>
    </w:p>
    <w:p w:rsidR="00C6619D" w:rsidRPr="006721D0" w:rsidRDefault="00C6619D">
      <w:pPr>
        <w:rPr>
          <w:rFonts w:ascii="Times New Roman" w:hAnsi="Times New Roman" w:cs="Times New Roman"/>
          <w:sz w:val="24"/>
          <w:szCs w:val="24"/>
        </w:rPr>
      </w:pPr>
      <w:r w:rsidRPr="006721D0">
        <w:rPr>
          <w:rFonts w:ascii="Times New Roman" w:hAnsi="Times New Roman" w:cs="Times New Roman"/>
          <w:sz w:val="24"/>
          <w:szCs w:val="24"/>
        </w:rPr>
        <w:t xml:space="preserve">Para una mejor cobertura y difusión de las actividades  de la alcaldía y Municipalidad, deberán formarse equipos de trabajo de comunicadores, fotógrafos y camarógrafos. Esto incidirá en una mayor y acelerada </w:t>
      </w:r>
      <w:r w:rsidR="00827198" w:rsidRPr="006721D0">
        <w:rPr>
          <w:rFonts w:ascii="Times New Roman" w:hAnsi="Times New Roman" w:cs="Times New Roman"/>
          <w:sz w:val="24"/>
          <w:szCs w:val="24"/>
        </w:rPr>
        <w:t>difusión</w:t>
      </w:r>
      <w:r w:rsidRPr="006721D0">
        <w:rPr>
          <w:rFonts w:ascii="Times New Roman" w:hAnsi="Times New Roman" w:cs="Times New Roman"/>
          <w:sz w:val="24"/>
          <w:szCs w:val="24"/>
        </w:rPr>
        <w:t xml:space="preserve"> de las actividades del Cabildo.</w:t>
      </w:r>
    </w:p>
    <w:p w:rsidR="00C6619D" w:rsidRPr="006721D0" w:rsidRDefault="00C6619D">
      <w:pPr>
        <w:rPr>
          <w:rFonts w:ascii="Times New Roman" w:hAnsi="Times New Roman" w:cs="Times New Roman"/>
          <w:sz w:val="24"/>
          <w:szCs w:val="24"/>
        </w:rPr>
      </w:pPr>
      <w:r w:rsidRPr="006721D0">
        <w:rPr>
          <w:rFonts w:ascii="Times New Roman" w:hAnsi="Times New Roman" w:cs="Times New Roman"/>
          <w:sz w:val="24"/>
          <w:szCs w:val="24"/>
        </w:rPr>
        <w:t xml:space="preserve">La inmediatez en la difusión de las actividades de la Municipalidad se dirigirá a las actividades propias de la </w:t>
      </w:r>
      <w:r w:rsidR="00827198" w:rsidRPr="006721D0">
        <w:rPr>
          <w:rFonts w:ascii="Times New Roman" w:hAnsi="Times New Roman" w:cs="Times New Roman"/>
          <w:sz w:val="24"/>
          <w:szCs w:val="24"/>
        </w:rPr>
        <w:t>Alcaldía</w:t>
      </w:r>
      <w:r w:rsidRPr="006721D0">
        <w:rPr>
          <w:rFonts w:ascii="Times New Roman" w:hAnsi="Times New Roman" w:cs="Times New Roman"/>
          <w:sz w:val="24"/>
          <w:szCs w:val="24"/>
        </w:rPr>
        <w:t xml:space="preserve">, </w:t>
      </w:r>
      <w:r w:rsidR="00827198" w:rsidRPr="006721D0">
        <w:rPr>
          <w:rFonts w:ascii="Times New Roman" w:hAnsi="Times New Roman" w:cs="Times New Roman"/>
          <w:sz w:val="24"/>
          <w:szCs w:val="24"/>
        </w:rPr>
        <w:t>así</w:t>
      </w:r>
      <w:r w:rsidRPr="006721D0">
        <w:rPr>
          <w:rFonts w:ascii="Times New Roman" w:hAnsi="Times New Roman" w:cs="Times New Roman"/>
          <w:sz w:val="24"/>
          <w:szCs w:val="24"/>
        </w:rPr>
        <w:t xml:space="preserve"> como a la cobertura de emergencias en la ciudad. </w:t>
      </w:r>
      <w:r w:rsidR="00827198" w:rsidRPr="006721D0">
        <w:rPr>
          <w:rFonts w:ascii="Times New Roman" w:hAnsi="Times New Roman" w:cs="Times New Roman"/>
          <w:sz w:val="24"/>
          <w:szCs w:val="24"/>
        </w:rPr>
        <w:t>También</w:t>
      </w:r>
      <w:r w:rsidRPr="006721D0">
        <w:rPr>
          <w:rFonts w:ascii="Times New Roman" w:hAnsi="Times New Roman" w:cs="Times New Roman"/>
          <w:sz w:val="24"/>
          <w:szCs w:val="24"/>
        </w:rPr>
        <w:t xml:space="preserve"> en la respuesta a temas políticos que provengan del Consejo </w:t>
      </w:r>
      <w:r w:rsidR="00827198" w:rsidRPr="006721D0">
        <w:rPr>
          <w:rFonts w:ascii="Times New Roman" w:hAnsi="Times New Roman" w:cs="Times New Roman"/>
          <w:sz w:val="24"/>
          <w:szCs w:val="24"/>
        </w:rPr>
        <w:t>Municipal</w:t>
      </w:r>
      <w:r w:rsidRPr="006721D0">
        <w:rPr>
          <w:rFonts w:ascii="Times New Roman" w:hAnsi="Times New Roman" w:cs="Times New Roman"/>
          <w:sz w:val="24"/>
          <w:szCs w:val="24"/>
        </w:rPr>
        <w:t xml:space="preserve"> o de personajes políticos fuera de la municipalidad.</w:t>
      </w:r>
    </w:p>
    <w:p w:rsidR="00C6619D"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CAMPAÑAS</w:t>
      </w:r>
    </w:p>
    <w:p w:rsidR="00C6619D" w:rsidRPr="006721D0" w:rsidRDefault="00C6619D">
      <w:pPr>
        <w:rPr>
          <w:rFonts w:ascii="Times New Roman" w:hAnsi="Times New Roman" w:cs="Times New Roman"/>
          <w:sz w:val="24"/>
          <w:szCs w:val="24"/>
        </w:rPr>
      </w:pPr>
      <w:r w:rsidRPr="006721D0">
        <w:rPr>
          <w:rFonts w:ascii="Times New Roman" w:hAnsi="Times New Roman" w:cs="Times New Roman"/>
          <w:sz w:val="24"/>
          <w:szCs w:val="24"/>
        </w:rPr>
        <w:t xml:space="preserve">SEGURIDAD; Se coordinara con el Comseca y la </w:t>
      </w:r>
      <w:r w:rsidR="00827198" w:rsidRPr="006721D0">
        <w:rPr>
          <w:rFonts w:ascii="Times New Roman" w:hAnsi="Times New Roman" w:cs="Times New Roman"/>
          <w:sz w:val="24"/>
          <w:szCs w:val="24"/>
        </w:rPr>
        <w:t>Dirección</w:t>
      </w:r>
      <w:r w:rsidRPr="006721D0">
        <w:rPr>
          <w:rFonts w:ascii="Times New Roman" w:hAnsi="Times New Roman" w:cs="Times New Roman"/>
          <w:sz w:val="24"/>
          <w:szCs w:val="24"/>
        </w:rPr>
        <w:t xml:space="preserve"> de Servicios </w:t>
      </w:r>
      <w:r w:rsidR="00827198" w:rsidRPr="006721D0">
        <w:rPr>
          <w:rFonts w:ascii="Times New Roman" w:hAnsi="Times New Roman" w:cs="Times New Roman"/>
          <w:sz w:val="24"/>
          <w:szCs w:val="24"/>
        </w:rPr>
        <w:t>Públicos</w:t>
      </w:r>
      <w:r w:rsidRPr="006721D0">
        <w:rPr>
          <w:rFonts w:ascii="Times New Roman" w:hAnsi="Times New Roman" w:cs="Times New Roman"/>
          <w:sz w:val="24"/>
          <w:szCs w:val="24"/>
        </w:rPr>
        <w:t xml:space="preserve">, el Cuerpo de Bomberos, La </w:t>
      </w:r>
      <w:r w:rsidR="00827198" w:rsidRPr="006721D0">
        <w:rPr>
          <w:rFonts w:ascii="Times New Roman" w:hAnsi="Times New Roman" w:cs="Times New Roman"/>
          <w:sz w:val="24"/>
          <w:szCs w:val="24"/>
        </w:rPr>
        <w:t>Dirección</w:t>
      </w:r>
      <w:r w:rsidRPr="006721D0">
        <w:rPr>
          <w:rFonts w:ascii="Times New Roman" w:hAnsi="Times New Roman" w:cs="Times New Roman"/>
          <w:sz w:val="24"/>
          <w:szCs w:val="24"/>
        </w:rPr>
        <w:t xml:space="preserve"> de Transito, entre otras dependencias. </w:t>
      </w:r>
    </w:p>
    <w:p w:rsidR="00C6619D" w:rsidRPr="006721D0" w:rsidRDefault="00C6619D">
      <w:pPr>
        <w:rPr>
          <w:rFonts w:ascii="Times New Roman" w:hAnsi="Times New Roman" w:cs="Times New Roman"/>
          <w:sz w:val="24"/>
          <w:szCs w:val="24"/>
        </w:rPr>
      </w:pPr>
      <w:r w:rsidRPr="006721D0">
        <w:rPr>
          <w:rFonts w:ascii="Times New Roman" w:hAnsi="Times New Roman" w:cs="Times New Roman"/>
          <w:sz w:val="24"/>
          <w:szCs w:val="24"/>
        </w:rPr>
        <w:t xml:space="preserve">Urbanismo; Sobre el buen uso de los </w:t>
      </w:r>
      <w:r w:rsidR="00827198" w:rsidRPr="006721D0">
        <w:rPr>
          <w:rFonts w:ascii="Times New Roman" w:hAnsi="Times New Roman" w:cs="Times New Roman"/>
          <w:sz w:val="24"/>
          <w:szCs w:val="24"/>
        </w:rPr>
        <w:t>espacio</w:t>
      </w:r>
      <w:r w:rsidRPr="006721D0">
        <w:rPr>
          <w:rFonts w:ascii="Times New Roman" w:hAnsi="Times New Roman" w:cs="Times New Roman"/>
          <w:sz w:val="24"/>
          <w:szCs w:val="24"/>
        </w:rPr>
        <w:t xml:space="preserve"> públicos, la mueblería urbana, el uso de los eco tachos o contenedores, las columnas en las paradas de </w:t>
      </w:r>
      <w:r w:rsidR="00827198" w:rsidRPr="006721D0">
        <w:rPr>
          <w:rFonts w:ascii="Times New Roman" w:hAnsi="Times New Roman" w:cs="Times New Roman"/>
          <w:sz w:val="24"/>
          <w:szCs w:val="24"/>
        </w:rPr>
        <w:t>buses, las</w:t>
      </w:r>
      <w:r w:rsidRPr="006721D0">
        <w:rPr>
          <w:rFonts w:ascii="Times New Roman" w:hAnsi="Times New Roman" w:cs="Times New Roman"/>
          <w:sz w:val="24"/>
          <w:szCs w:val="24"/>
        </w:rPr>
        <w:t xml:space="preserve"> actividades de </w:t>
      </w:r>
      <w:r w:rsidR="00827198" w:rsidRPr="006721D0">
        <w:rPr>
          <w:rFonts w:ascii="Times New Roman" w:hAnsi="Times New Roman" w:cs="Times New Roman"/>
          <w:sz w:val="24"/>
          <w:szCs w:val="24"/>
        </w:rPr>
        <w:t>prevención</w:t>
      </w:r>
      <w:r w:rsidRPr="006721D0">
        <w:rPr>
          <w:rFonts w:ascii="Times New Roman" w:hAnsi="Times New Roman" w:cs="Times New Roman"/>
          <w:sz w:val="24"/>
          <w:szCs w:val="24"/>
        </w:rPr>
        <w:t xml:space="preserve"> y solidaridad en las paradas y sitios de gran afluencia de </w:t>
      </w:r>
      <w:r w:rsidR="00827198" w:rsidRPr="006721D0">
        <w:rPr>
          <w:rFonts w:ascii="Times New Roman" w:hAnsi="Times New Roman" w:cs="Times New Roman"/>
          <w:sz w:val="24"/>
          <w:szCs w:val="24"/>
        </w:rPr>
        <w:t>público</w:t>
      </w:r>
      <w:r w:rsidRPr="006721D0">
        <w:rPr>
          <w:rFonts w:ascii="Times New Roman" w:hAnsi="Times New Roman" w:cs="Times New Roman"/>
          <w:sz w:val="24"/>
          <w:szCs w:val="24"/>
        </w:rPr>
        <w:t xml:space="preserve">, es decir las personas que denuncien los robos de una manera discreta y sin exponerse </w:t>
      </w:r>
      <w:r w:rsidR="00827198" w:rsidRPr="006721D0">
        <w:rPr>
          <w:rFonts w:ascii="Times New Roman" w:hAnsi="Times New Roman" w:cs="Times New Roman"/>
          <w:sz w:val="24"/>
          <w:szCs w:val="24"/>
        </w:rPr>
        <w:t>así</w:t>
      </w:r>
      <w:r w:rsidRPr="006721D0">
        <w:rPr>
          <w:rFonts w:ascii="Times New Roman" w:hAnsi="Times New Roman" w:cs="Times New Roman"/>
          <w:sz w:val="24"/>
          <w:szCs w:val="24"/>
        </w:rPr>
        <w:t xml:space="preserve"> mismo.</w:t>
      </w:r>
    </w:p>
    <w:p w:rsidR="00C6619D"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Educación</w:t>
      </w:r>
      <w:r w:rsidR="001B0BF8" w:rsidRPr="006721D0">
        <w:rPr>
          <w:rFonts w:ascii="Times New Roman" w:hAnsi="Times New Roman" w:cs="Times New Roman"/>
          <w:sz w:val="24"/>
          <w:szCs w:val="24"/>
        </w:rPr>
        <w:t xml:space="preserve"> Vial y </w:t>
      </w:r>
      <w:r w:rsidRPr="006721D0">
        <w:rPr>
          <w:rFonts w:ascii="Times New Roman" w:hAnsi="Times New Roman" w:cs="Times New Roman"/>
          <w:sz w:val="24"/>
          <w:szCs w:val="24"/>
        </w:rPr>
        <w:t>Ciudadanía</w:t>
      </w:r>
      <w:r w:rsidR="001B0BF8" w:rsidRPr="006721D0">
        <w:rPr>
          <w:rFonts w:ascii="Times New Roman" w:hAnsi="Times New Roman" w:cs="Times New Roman"/>
          <w:sz w:val="24"/>
          <w:szCs w:val="24"/>
        </w:rPr>
        <w:t xml:space="preserve">; En coordinación con la </w:t>
      </w:r>
      <w:r w:rsidRPr="006721D0">
        <w:rPr>
          <w:rFonts w:ascii="Times New Roman" w:hAnsi="Times New Roman" w:cs="Times New Roman"/>
          <w:sz w:val="24"/>
          <w:szCs w:val="24"/>
        </w:rPr>
        <w:t>Dirección</w:t>
      </w:r>
      <w:r w:rsidR="001B0BF8" w:rsidRPr="006721D0">
        <w:rPr>
          <w:rFonts w:ascii="Times New Roman" w:hAnsi="Times New Roman" w:cs="Times New Roman"/>
          <w:sz w:val="24"/>
          <w:szCs w:val="24"/>
        </w:rPr>
        <w:t xml:space="preserve"> de Transito se coordinara una amplia y permanente campaña de educación </w:t>
      </w:r>
      <w:r w:rsidRPr="006721D0">
        <w:rPr>
          <w:rFonts w:ascii="Times New Roman" w:hAnsi="Times New Roman" w:cs="Times New Roman"/>
          <w:sz w:val="24"/>
          <w:szCs w:val="24"/>
        </w:rPr>
        <w:t>vial. Con Emapa se im</w:t>
      </w:r>
      <w:r w:rsidR="001B0BF8" w:rsidRPr="006721D0">
        <w:rPr>
          <w:rFonts w:ascii="Times New Roman" w:hAnsi="Times New Roman" w:cs="Times New Roman"/>
          <w:sz w:val="24"/>
          <w:szCs w:val="24"/>
        </w:rPr>
        <w:t xml:space="preserve">plementara una campaña del buen uso del agua potable y Gidsa el correcto </w:t>
      </w:r>
      <w:proofErr w:type="gramStart"/>
      <w:r w:rsidR="001B0BF8" w:rsidRPr="006721D0">
        <w:rPr>
          <w:rFonts w:ascii="Times New Roman" w:hAnsi="Times New Roman" w:cs="Times New Roman"/>
          <w:sz w:val="24"/>
          <w:szCs w:val="24"/>
        </w:rPr>
        <w:t>deposito</w:t>
      </w:r>
      <w:proofErr w:type="gramEnd"/>
      <w:r w:rsidR="001B0BF8" w:rsidRPr="006721D0">
        <w:rPr>
          <w:rFonts w:ascii="Times New Roman" w:hAnsi="Times New Roman" w:cs="Times New Roman"/>
          <w:sz w:val="24"/>
          <w:szCs w:val="24"/>
        </w:rPr>
        <w:t xml:space="preserve"> de los desechos </w:t>
      </w:r>
      <w:r w:rsidRPr="006721D0">
        <w:rPr>
          <w:rFonts w:ascii="Times New Roman" w:hAnsi="Times New Roman" w:cs="Times New Roman"/>
          <w:sz w:val="24"/>
          <w:szCs w:val="24"/>
        </w:rPr>
        <w:t>sólidos</w:t>
      </w:r>
      <w:r w:rsidR="001B0BF8" w:rsidRPr="006721D0">
        <w:rPr>
          <w:rFonts w:ascii="Times New Roman" w:hAnsi="Times New Roman" w:cs="Times New Roman"/>
          <w:sz w:val="24"/>
          <w:szCs w:val="24"/>
        </w:rPr>
        <w:t>.</w:t>
      </w:r>
    </w:p>
    <w:p w:rsidR="001B0BF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t xml:space="preserve">CAMPAÑA DE FAUNA URBANA; Involucra campañas de adopción responsable, uso de fundas plásticas para la recolección de desechos animales. También difusión de las actividades del Albergue Municipal de mascotas al igual que sus campañas de adopción. Una nueva iniciativa es que las personas visiten el albergue, pero también que las mascotas sean movilizadas hasta el parque Luis A. </w:t>
      </w:r>
      <w:r w:rsidR="00827198" w:rsidRPr="006721D0">
        <w:rPr>
          <w:rFonts w:ascii="Times New Roman" w:hAnsi="Times New Roman" w:cs="Times New Roman"/>
          <w:sz w:val="24"/>
          <w:szCs w:val="24"/>
        </w:rPr>
        <w:t>Martínez</w:t>
      </w:r>
      <w:r w:rsidRPr="006721D0">
        <w:rPr>
          <w:rFonts w:ascii="Times New Roman" w:hAnsi="Times New Roman" w:cs="Times New Roman"/>
          <w:sz w:val="24"/>
          <w:szCs w:val="24"/>
        </w:rPr>
        <w:t xml:space="preserve"> para su </w:t>
      </w:r>
      <w:r w:rsidR="00827198" w:rsidRPr="006721D0">
        <w:rPr>
          <w:rFonts w:ascii="Times New Roman" w:hAnsi="Times New Roman" w:cs="Times New Roman"/>
          <w:sz w:val="24"/>
          <w:szCs w:val="24"/>
        </w:rPr>
        <w:t>más</w:t>
      </w:r>
      <w:r w:rsidRPr="006721D0">
        <w:rPr>
          <w:rFonts w:ascii="Times New Roman" w:hAnsi="Times New Roman" w:cs="Times New Roman"/>
          <w:sz w:val="24"/>
          <w:szCs w:val="24"/>
        </w:rPr>
        <w:t xml:space="preserve"> pronta adopción. Los canes y felinos pueden </w:t>
      </w:r>
      <w:r w:rsidR="00827198" w:rsidRPr="006721D0">
        <w:rPr>
          <w:rFonts w:ascii="Times New Roman" w:hAnsi="Times New Roman" w:cs="Times New Roman"/>
          <w:sz w:val="24"/>
          <w:szCs w:val="24"/>
        </w:rPr>
        <w:t>exhibirse</w:t>
      </w:r>
      <w:r w:rsidRPr="006721D0">
        <w:rPr>
          <w:rFonts w:ascii="Times New Roman" w:hAnsi="Times New Roman" w:cs="Times New Roman"/>
          <w:sz w:val="24"/>
          <w:szCs w:val="24"/>
        </w:rPr>
        <w:t xml:space="preserve"> en la </w:t>
      </w:r>
      <w:r w:rsidR="00827198" w:rsidRPr="006721D0">
        <w:rPr>
          <w:rFonts w:ascii="Times New Roman" w:hAnsi="Times New Roman" w:cs="Times New Roman"/>
          <w:sz w:val="24"/>
          <w:szCs w:val="24"/>
        </w:rPr>
        <w:t>página</w:t>
      </w:r>
      <w:r w:rsidRPr="006721D0">
        <w:rPr>
          <w:rFonts w:ascii="Times New Roman" w:hAnsi="Times New Roman" w:cs="Times New Roman"/>
          <w:sz w:val="24"/>
          <w:szCs w:val="24"/>
        </w:rPr>
        <w:t xml:space="preserve"> web de la Municipalidad.</w:t>
      </w:r>
    </w:p>
    <w:p w:rsidR="001B0BF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t>GABINETE SECTORIAL DE COMUNICACIÓN</w:t>
      </w:r>
    </w:p>
    <w:p w:rsidR="001B0BF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t>Con el objetivo de unificar criterios sobre la comunicación institucional de la Municipalidad de Ambato se realizara reuniones de planificación de los comunicadores del Municipio, Emapa,</w:t>
      </w:r>
      <w:r w:rsidR="00827198" w:rsidRPr="006721D0">
        <w:rPr>
          <w:rFonts w:ascii="Times New Roman" w:hAnsi="Times New Roman" w:cs="Times New Roman"/>
          <w:sz w:val="24"/>
          <w:szCs w:val="24"/>
        </w:rPr>
        <w:t xml:space="preserve"> </w:t>
      </w:r>
      <w:r w:rsidRPr="006721D0">
        <w:rPr>
          <w:rFonts w:ascii="Times New Roman" w:hAnsi="Times New Roman" w:cs="Times New Roman"/>
          <w:sz w:val="24"/>
          <w:szCs w:val="24"/>
        </w:rPr>
        <w:t>Gidsa,</w:t>
      </w:r>
      <w:r w:rsidR="00827198" w:rsidRPr="006721D0">
        <w:rPr>
          <w:rFonts w:ascii="Times New Roman" w:hAnsi="Times New Roman" w:cs="Times New Roman"/>
          <w:sz w:val="24"/>
          <w:szCs w:val="24"/>
        </w:rPr>
        <w:t xml:space="preserve"> Dirección</w:t>
      </w:r>
      <w:r w:rsidRPr="006721D0">
        <w:rPr>
          <w:rFonts w:ascii="Times New Roman" w:hAnsi="Times New Roman" w:cs="Times New Roman"/>
          <w:sz w:val="24"/>
          <w:szCs w:val="24"/>
        </w:rPr>
        <w:t xml:space="preserve"> de Transito, Cuerpo de Bomberos.</w:t>
      </w:r>
    </w:p>
    <w:p w:rsidR="001B0BF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lastRenderedPageBreak/>
        <w:t>Este gabinete de comunicadores servirá de apoyo al Departamento de Comunicación de la Municipalidad de Ambato en actos especiales como el 12 de Noviembre, Fiestas de la Fruta y de las Flores, Salones de Pintura, actos protocolarios entre otros.</w:t>
      </w:r>
    </w:p>
    <w:p w:rsidR="001B0BF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t>CAMPAÑA “Pague el martes en menos tiempo”</w:t>
      </w:r>
    </w:p>
    <w:p w:rsidR="001B0BF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t xml:space="preserve">Tiene el propósito de ayudar al descongestionamiento vehicular de la ciudad y disminuir la afluencia de usuarios a la Municipalidad, sus dependencias y empresas. De esta forma también se descongestionara el </w:t>
      </w:r>
      <w:r w:rsidR="00827198" w:rsidRPr="006721D0">
        <w:rPr>
          <w:rFonts w:ascii="Times New Roman" w:hAnsi="Times New Roman" w:cs="Times New Roman"/>
          <w:sz w:val="24"/>
          <w:szCs w:val="24"/>
        </w:rPr>
        <w:t>número</w:t>
      </w:r>
      <w:r w:rsidRPr="006721D0">
        <w:rPr>
          <w:rFonts w:ascii="Times New Roman" w:hAnsi="Times New Roman" w:cs="Times New Roman"/>
          <w:sz w:val="24"/>
          <w:szCs w:val="24"/>
        </w:rPr>
        <w:t xml:space="preserve"> de contribuyentes que llegan al centro de Ambato desde parroquias </w:t>
      </w:r>
      <w:r w:rsidR="00827198" w:rsidRPr="006721D0">
        <w:rPr>
          <w:rFonts w:ascii="Times New Roman" w:hAnsi="Times New Roman" w:cs="Times New Roman"/>
          <w:sz w:val="24"/>
          <w:szCs w:val="24"/>
        </w:rPr>
        <w:t>rurales</w:t>
      </w:r>
      <w:r w:rsidRPr="006721D0">
        <w:rPr>
          <w:rFonts w:ascii="Times New Roman" w:hAnsi="Times New Roman" w:cs="Times New Roman"/>
          <w:sz w:val="24"/>
          <w:szCs w:val="24"/>
        </w:rPr>
        <w:t xml:space="preserve"> y cantones con el objeto de comercializar sus productos en la feria de Ambato </w:t>
      </w:r>
      <w:r w:rsidR="00827198" w:rsidRPr="006721D0">
        <w:rPr>
          <w:rFonts w:ascii="Times New Roman" w:hAnsi="Times New Roman" w:cs="Times New Roman"/>
          <w:sz w:val="24"/>
          <w:szCs w:val="24"/>
        </w:rPr>
        <w:t>y realizar trá</w:t>
      </w:r>
      <w:r w:rsidRPr="006721D0">
        <w:rPr>
          <w:rFonts w:ascii="Times New Roman" w:hAnsi="Times New Roman" w:cs="Times New Roman"/>
          <w:sz w:val="24"/>
          <w:szCs w:val="24"/>
        </w:rPr>
        <w:t xml:space="preserve">mites en las diferentes instituciones del sector </w:t>
      </w:r>
      <w:r w:rsidR="00827198" w:rsidRPr="006721D0">
        <w:rPr>
          <w:rFonts w:ascii="Times New Roman" w:hAnsi="Times New Roman" w:cs="Times New Roman"/>
          <w:sz w:val="24"/>
          <w:szCs w:val="24"/>
        </w:rPr>
        <w:t>público</w:t>
      </w:r>
      <w:r w:rsidRPr="006721D0">
        <w:rPr>
          <w:rFonts w:ascii="Times New Roman" w:hAnsi="Times New Roman" w:cs="Times New Roman"/>
          <w:sz w:val="24"/>
          <w:szCs w:val="24"/>
        </w:rPr>
        <w:t>.</w:t>
      </w:r>
    </w:p>
    <w:p w:rsidR="00827198" w:rsidRPr="006721D0" w:rsidRDefault="001B0BF8">
      <w:pPr>
        <w:rPr>
          <w:rFonts w:ascii="Times New Roman" w:hAnsi="Times New Roman" w:cs="Times New Roman"/>
          <w:sz w:val="24"/>
          <w:szCs w:val="24"/>
        </w:rPr>
      </w:pPr>
      <w:r w:rsidRPr="006721D0">
        <w:rPr>
          <w:rFonts w:ascii="Times New Roman" w:hAnsi="Times New Roman" w:cs="Times New Roman"/>
          <w:sz w:val="24"/>
          <w:szCs w:val="24"/>
        </w:rPr>
        <w:t xml:space="preserve">Con el objetivo de la Municipalidad de Ambato firmara acuerdos con la Empresa </w:t>
      </w:r>
      <w:r w:rsidR="00827198" w:rsidRPr="006721D0">
        <w:rPr>
          <w:rFonts w:ascii="Times New Roman" w:hAnsi="Times New Roman" w:cs="Times New Roman"/>
          <w:sz w:val="24"/>
          <w:szCs w:val="24"/>
        </w:rPr>
        <w:t>Eléctrica</w:t>
      </w:r>
      <w:r w:rsidRPr="006721D0">
        <w:rPr>
          <w:rFonts w:ascii="Times New Roman" w:hAnsi="Times New Roman" w:cs="Times New Roman"/>
          <w:sz w:val="24"/>
          <w:szCs w:val="24"/>
        </w:rPr>
        <w:t xml:space="preserve"> de Ambato, Emapa, Gidsa, Las Cooperativas y bancos locales, Registro Civil, CNT,</w:t>
      </w:r>
      <w:r w:rsidR="00827198" w:rsidRPr="006721D0">
        <w:rPr>
          <w:rFonts w:ascii="Times New Roman" w:hAnsi="Times New Roman" w:cs="Times New Roman"/>
          <w:sz w:val="24"/>
          <w:szCs w:val="24"/>
        </w:rPr>
        <w:t xml:space="preserve"> Consejo de Judicatura, operadoras de celulares entres otras.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CAMPAÑA PARA ESTUDIANTES;… POR UN DIA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Alcalde por un día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Bombero por un día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Vigilante de Transito por un día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Policía Municipal por un día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Trabajador de Emapa por un día </w:t>
      </w:r>
    </w:p>
    <w:p w:rsidR="0082719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Voluntario de Albergue Municipal de mascotas por un día </w:t>
      </w:r>
    </w:p>
    <w:p w:rsidR="001B0BF8" w:rsidRPr="006721D0" w:rsidRDefault="00827198">
      <w:pPr>
        <w:rPr>
          <w:rFonts w:ascii="Times New Roman" w:hAnsi="Times New Roman" w:cs="Times New Roman"/>
          <w:sz w:val="24"/>
          <w:szCs w:val="24"/>
        </w:rPr>
      </w:pPr>
      <w:r w:rsidRPr="006721D0">
        <w:rPr>
          <w:rFonts w:ascii="Times New Roman" w:hAnsi="Times New Roman" w:cs="Times New Roman"/>
          <w:sz w:val="24"/>
          <w:szCs w:val="24"/>
        </w:rPr>
        <w:t xml:space="preserve">Periodista por un día  </w:t>
      </w:r>
      <w:r w:rsidR="001B0BF8" w:rsidRPr="006721D0">
        <w:rPr>
          <w:rFonts w:ascii="Times New Roman" w:hAnsi="Times New Roman" w:cs="Times New Roman"/>
          <w:sz w:val="24"/>
          <w:szCs w:val="24"/>
        </w:rPr>
        <w:t xml:space="preserve"> </w:t>
      </w:r>
    </w:p>
    <w:sectPr w:rsidR="001B0BF8" w:rsidRPr="006721D0" w:rsidSect="00140F3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C6619D"/>
    <w:rsid w:val="00140F31"/>
    <w:rsid w:val="001B0BF8"/>
    <w:rsid w:val="003649D9"/>
    <w:rsid w:val="004F58D7"/>
    <w:rsid w:val="006721D0"/>
    <w:rsid w:val="00764A64"/>
    <w:rsid w:val="007B68FA"/>
    <w:rsid w:val="00827198"/>
    <w:rsid w:val="00917AB8"/>
    <w:rsid w:val="00C6619D"/>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2019-11-26T22:19:00Z</dcterms:created>
  <dcterms:modified xsi:type="dcterms:W3CDTF">2019-11-26T22:19:00Z</dcterms:modified>
</cp:coreProperties>
</file>