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00" w:rsidRDefault="00176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Presupuesto Municipal</w:t>
      </w:r>
      <w:r w:rsidR="00271100">
        <w:rPr>
          <w:rFonts w:ascii="Times New Roman" w:hAnsi="Times New Roman" w:cs="Times New Roman"/>
          <w:sz w:val="24"/>
          <w:szCs w:val="24"/>
        </w:rPr>
        <w:t xml:space="preserve"> de 2020 </w:t>
      </w:r>
    </w:p>
    <w:p w:rsidR="00176E1F" w:rsidRDefault="00271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será de </w:t>
      </w:r>
      <w:r w:rsidR="00176E1F">
        <w:rPr>
          <w:rFonts w:ascii="Times New Roman" w:hAnsi="Times New Roman" w:cs="Times New Roman"/>
          <w:sz w:val="24"/>
          <w:szCs w:val="24"/>
        </w:rPr>
        <w:t>153 millones de dólares</w:t>
      </w:r>
    </w:p>
    <w:p w:rsidR="00271100" w:rsidRDefault="00271100">
      <w:pPr>
        <w:rPr>
          <w:rFonts w:ascii="Times New Roman" w:hAnsi="Times New Roman" w:cs="Times New Roman"/>
          <w:sz w:val="24"/>
          <w:szCs w:val="24"/>
        </w:rPr>
      </w:pPr>
    </w:p>
    <w:p w:rsidR="00CD654D" w:rsidRDefault="00EC4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Consejo de Planificación de Participación Ciudadana, presidido por el alcalde de Ambato, Dr. Javier</w:t>
      </w:r>
      <w:r w:rsidR="00271100">
        <w:rPr>
          <w:rFonts w:ascii="Times New Roman" w:hAnsi="Times New Roman" w:cs="Times New Roman"/>
          <w:sz w:val="24"/>
          <w:szCs w:val="24"/>
        </w:rPr>
        <w:t xml:space="preserve"> Altamirano Sánchez, aprobó el </w:t>
      </w:r>
      <w:r>
        <w:rPr>
          <w:rFonts w:ascii="Times New Roman" w:hAnsi="Times New Roman" w:cs="Times New Roman"/>
          <w:sz w:val="24"/>
          <w:szCs w:val="24"/>
        </w:rPr>
        <w:t>Presupuesto Municipal para el año 2020 cuyo monto asciende a 153 millones de dólares.</w:t>
      </w:r>
    </w:p>
    <w:p w:rsidR="005B791A" w:rsidRDefault="00271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este período, el monto destinado a la i</w:t>
      </w:r>
      <w:r w:rsidR="00302E04">
        <w:rPr>
          <w:rFonts w:ascii="Times New Roman" w:hAnsi="Times New Roman" w:cs="Times New Roman"/>
          <w:sz w:val="24"/>
          <w:szCs w:val="24"/>
        </w:rPr>
        <w:t>nversión</w:t>
      </w:r>
      <w:r w:rsidR="005B791A">
        <w:rPr>
          <w:rFonts w:ascii="Times New Roman" w:hAnsi="Times New Roman" w:cs="Times New Roman"/>
          <w:sz w:val="24"/>
          <w:szCs w:val="24"/>
        </w:rPr>
        <w:t xml:space="preserve"> en obra pública</w:t>
      </w:r>
      <w:r w:rsidR="00302E04">
        <w:rPr>
          <w:rFonts w:ascii="Times New Roman" w:hAnsi="Times New Roman" w:cs="Times New Roman"/>
          <w:sz w:val="24"/>
          <w:szCs w:val="24"/>
        </w:rPr>
        <w:t xml:space="preserve"> es de 86 millones d</w:t>
      </w:r>
      <w:r w:rsidR="00B40770">
        <w:rPr>
          <w:rFonts w:ascii="Times New Roman" w:hAnsi="Times New Roman" w:cs="Times New Roman"/>
          <w:sz w:val="24"/>
          <w:szCs w:val="24"/>
        </w:rPr>
        <w:t>e dólares, lo que significa un 5</w:t>
      </w:r>
      <w:r w:rsidR="00302E04">
        <w:rPr>
          <w:rFonts w:ascii="Times New Roman" w:hAnsi="Times New Roman" w:cs="Times New Roman"/>
          <w:sz w:val="24"/>
          <w:szCs w:val="24"/>
        </w:rPr>
        <w:t>6%</w:t>
      </w:r>
      <w:r w:rsidR="0009092A">
        <w:rPr>
          <w:rFonts w:ascii="Times New Roman" w:hAnsi="Times New Roman" w:cs="Times New Roman"/>
          <w:sz w:val="24"/>
          <w:szCs w:val="24"/>
        </w:rPr>
        <w:t xml:space="preserve"> del presupuesto</w:t>
      </w:r>
      <w:r>
        <w:rPr>
          <w:rFonts w:ascii="Times New Roman" w:hAnsi="Times New Roman" w:cs="Times New Roman"/>
          <w:sz w:val="24"/>
          <w:szCs w:val="24"/>
        </w:rPr>
        <w:t xml:space="preserve"> global</w:t>
      </w:r>
      <w:r w:rsidR="0009092A">
        <w:rPr>
          <w:rFonts w:ascii="Times New Roman" w:hAnsi="Times New Roman" w:cs="Times New Roman"/>
          <w:sz w:val="24"/>
          <w:szCs w:val="24"/>
        </w:rPr>
        <w:t xml:space="preserve"> institucional.  </w:t>
      </w:r>
    </w:p>
    <w:p w:rsidR="009536EC" w:rsidRDefault="00271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</w:t>
      </w:r>
      <w:r w:rsidR="009536EC">
        <w:rPr>
          <w:rFonts w:ascii="Times New Roman" w:hAnsi="Times New Roman" w:cs="Times New Roman"/>
          <w:sz w:val="24"/>
          <w:szCs w:val="24"/>
        </w:rPr>
        <w:t>resupuesto 2020 se e</w:t>
      </w:r>
      <w:r>
        <w:rPr>
          <w:rFonts w:ascii="Times New Roman" w:hAnsi="Times New Roman" w:cs="Times New Roman"/>
          <w:sz w:val="24"/>
          <w:szCs w:val="24"/>
        </w:rPr>
        <w:t>laboró una vez que la</w:t>
      </w:r>
      <w:r w:rsidR="009536EC">
        <w:rPr>
          <w:rFonts w:ascii="Times New Roman" w:hAnsi="Times New Roman" w:cs="Times New Roman"/>
          <w:sz w:val="24"/>
          <w:szCs w:val="24"/>
        </w:rPr>
        <w:t xml:space="preserve"> Secretaría de Participación Ciudadana</w:t>
      </w:r>
      <w:r w:rsidR="00D81270">
        <w:rPr>
          <w:rFonts w:ascii="Times New Roman" w:hAnsi="Times New Roman" w:cs="Times New Roman"/>
          <w:sz w:val="24"/>
          <w:szCs w:val="24"/>
        </w:rPr>
        <w:t xml:space="preserve"> de la Muncipalidad</w:t>
      </w:r>
      <w:r w:rsidR="009536EC">
        <w:rPr>
          <w:rFonts w:ascii="Times New Roman" w:hAnsi="Times New Roman" w:cs="Times New Roman"/>
          <w:sz w:val="24"/>
          <w:szCs w:val="24"/>
        </w:rPr>
        <w:t xml:space="preserve"> organizó asamblea</w:t>
      </w:r>
      <w:r w:rsidR="00D81270">
        <w:rPr>
          <w:rFonts w:ascii="Times New Roman" w:hAnsi="Times New Roman" w:cs="Times New Roman"/>
          <w:sz w:val="24"/>
          <w:szCs w:val="24"/>
        </w:rPr>
        <w:t>s</w:t>
      </w:r>
      <w:r w:rsidR="009536EC">
        <w:rPr>
          <w:rFonts w:ascii="Times New Roman" w:hAnsi="Times New Roman" w:cs="Times New Roman"/>
          <w:sz w:val="24"/>
          <w:szCs w:val="24"/>
        </w:rPr>
        <w:t xml:space="preserve"> en  barrios y parroquias de Ambato. Luego, </w:t>
      </w:r>
      <w:r>
        <w:rPr>
          <w:rFonts w:ascii="Times New Roman" w:hAnsi="Times New Roman" w:cs="Times New Roman"/>
          <w:sz w:val="24"/>
          <w:szCs w:val="24"/>
        </w:rPr>
        <w:t xml:space="preserve">los técnicos </w:t>
      </w:r>
      <w:r w:rsidR="009536EC">
        <w:rPr>
          <w:rFonts w:ascii="Times New Roman" w:hAnsi="Times New Roman" w:cs="Times New Roman"/>
          <w:sz w:val="24"/>
          <w:szCs w:val="24"/>
        </w:rPr>
        <w:t xml:space="preserve"> efectuaron una priorización  de los pedidos de obras</w:t>
      </w:r>
      <w:r w:rsidR="0009092A">
        <w:rPr>
          <w:rFonts w:ascii="Times New Roman" w:hAnsi="Times New Roman" w:cs="Times New Roman"/>
          <w:sz w:val="24"/>
          <w:szCs w:val="24"/>
        </w:rPr>
        <w:t xml:space="preserve"> para adecuarlos a las posibi</w:t>
      </w:r>
      <w:r>
        <w:rPr>
          <w:rFonts w:ascii="Times New Roman" w:hAnsi="Times New Roman" w:cs="Times New Roman"/>
          <w:sz w:val="24"/>
          <w:szCs w:val="24"/>
        </w:rPr>
        <w:t>lidades financieras de la institución.</w:t>
      </w:r>
    </w:p>
    <w:p w:rsidR="00BE59EF" w:rsidRDefault="00BE5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resultado de esa priorizac</w:t>
      </w:r>
      <w:r w:rsidR="00271100">
        <w:rPr>
          <w:rFonts w:ascii="Times New Roman" w:hAnsi="Times New Roman" w:cs="Times New Roman"/>
          <w:sz w:val="24"/>
          <w:szCs w:val="24"/>
        </w:rPr>
        <w:t xml:space="preserve">ión de obras, </w:t>
      </w:r>
      <w:r w:rsidR="00D81270">
        <w:rPr>
          <w:rFonts w:ascii="Times New Roman" w:hAnsi="Times New Roman" w:cs="Times New Roman"/>
          <w:sz w:val="24"/>
          <w:szCs w:val="24"/>
        </w:rPr>
        <w:t xml:space="preserve">así como la aplicación </w:t>
      </w:r>
      <w:r w:rsidR="00271100">
        <w:rPr>
          <w:rFonts w:ascii="Times New Roman" w:hAnsi="Times New Roman" w:cs="Times New Roman"/>
          <w:sz w:val="24"/>
          <w:szCs w:val="24"/>
        </w:rPr>
        <w:t>del plan de trabajo del  a</w:t>
      </w:r>
      <w:r>
        <w:rPr>
          <w:rFonts w:ascii="Times New Roman" w:hAnsi="Times New Roman" w:cs="Times New Roman"/>
          <w:sz w:val="24"/>
          <w:szCs w:val="24"/>
        </w:rPr>
        <w:t>lcalde Altamirano, dieron como resultado el financiamiento de 18 proyectos ejecutables  y 8 consultorías de obras macro</w:t>
      </w:r>
      <w:r w:rsidR="00CA50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se construirán con financiamiento del Ejercicio Fiscal 2020.</w:t>
      </w:r>
    </w:p>
    <w:p w:rsidR="00D81270" w:rsidRPr="00D934B6" w:rsidRDefault="00D81270" w:rsidP="00D81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 las obras que se reali</w:t>
      </w:r>
      <w:r w:rsidR="00746E37">
        <w:rPr>
          <w:rFonts w:ascii="Times New Roman" w:hAnsi="Times New Roman" w:cs="Times New Roman"/>
          <w:sz w:val="24"/>
          <w:szCs w:val="24"/>
        </w:rPr>
        <w:t>zarán con el p</w:t>
      </w:r>
      <w:r>
        <w:rPr>
          <w:rFonts w:ascii="Times New Roman" w:hAnsi="Times New Roman" w:cs="Times New Roman"/>
          <w:sz w:val="24"/>
          <w:szCs w:val="24"/>
        </w:rPr>
        <w:t xml:space="preserve">repuesto 2020 están: </w:t>
      </w:r>
      <w:r w:rsidRPr="00D934B6">
        <w:rPr>
          <w:rFonts w:ascii="Times New Roman" w:hAnsi="Times New Roman" w:cs="Times New Roman"/>
          <w:sz w:val="24"/>
          <w:szCs w:val="24"/>
        </w:rPr>
        <w:t>Proyecto Bicentenario en el parque 12</w:t>
      </w:r>
      <w:r w:rsidR="00746E37">
        <w:rPr>
          <w:rFonts w:ascii="Times New Roman" w:hAnsi="Times New Roman" w:cs="Times New Roman"/>
          <w:sz w:val="24"/>
          <w:szCs w:val="24"/>
        </w:rPr>
        <w:t xml:space="preserve"> de Noviembre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934B6">
        <w:rPr>
          <w:rFonts w:ascii="Times New Roman" w:hAnsi="Times New Roman" w:cs="Times New Roman"/>
          <w:sz w:val="24"/>
          <w:szCs w:val="24"/>
        </w:rPr>
        <w:t>Plazoleta Bellavista con parqueadero subterráneo</w:t>
      </w:r>
      <w:r w:rsidR="00746E37">
        <w:rPr>
          <w:rFonts w:ascii="Times New Roman" w:hAnsi="Times New Roman" w:cs="Times New Roman"/>
          <w:sz w:val="24"/>
          <w:szCs w:val="24"/>
        </w:rPr>
        <w:t>, R</w:t>
      </w:r>
      <w:r>
        <w:rPr>
          <w:rFonts w:ascii="Times New Roman" w:hAnsi="Times New Roman" w:cs="Times New Roman"/>
          <w:sz w:val="24"/>
          <w:szCs w:val="24"/>
        </w:rPr>
        <w:t xml:space="preserve">egeneración integral del </w:t>
      </w:r>
      <w:r w:rsidRPr="00D934B6">
        <w:rPr>
          <w:rFonts w:ascii="Times New Roman" w:hAnsi="Times New Roman" w:cs="Times New Roman"/>
          <w:sz w:val="24"/>
          <w:szCs w:val="24"/>
        </w:rPr>
        <w:t>parque de la ex Laguna</w:t>
      </w:r>
      <w:r w:rsidR="00746E37">
        <w:rPr>
          <w:rFonts w:ascii="Times New Roman" w:hAnsi="Times New Roman" w:cs="Times New Roman"/>
          <w:sz w:val="24"/>
          <w:szCs w:val="24"/>
        </w:rPr>
        <w:t xml:space="preserve"> y R</w:t>
      </w:r>
      <w:r>
        <w:rPr>
          <w:rFonts w:ascii="Times New Roman" w:hAnsi="Times New Roman" w:cs="Times New Roman"/>
          <w:sz w:val="24"/>
          <w:szCs w:val="24"/>
        </w:rPr>
        <w:t xml:space="preserve">emodelación del monumento a la </w:t>
      </w:r>
      <w:r w:rsidR="00746E37">
        <w:rPr>
          <w:rFonts w:ascii="Times New Roman" w:hAnsi="Times New Roman" w:cs="Times New Roman"/>
          <w:sz w:val="24"/>
          <w:szCs w:val="24"/>
        </w:rPr>
        <w:t>Primera Imprenta,</w:t>
      </w:r>
      <w:r w:rsidRPr="00D934B6">
        <w:rPr>
          <w:rFonts w:ascii="Times New Roman" w:hAnsi="Times New Roman" w:cs="Times New Roman"/>
          <w:sz w:val="24"/>
          <w:szCs w:val="24"/>
        </w:rPr>
        <w:t xml:space="preserve"> </w:t>
      </w:r>
      <w:r w:rsidR="00746E37">
        <w:rPr>
          <w:rFonts w:ascii="Times New Roman" w:hAnsi="Times New Roman" w:cs="Times New Roman"/>
          <w:sz w:val="24"/>
          <w:szCs w:val="24"/>
        </w:rPr>
        <w:t>ubicado en Pinllo</w:t>
      </w:r>
      <w:r w:rsidR="00CA5083">
        <w:rPr>
          <w:rFonts w:ascii="Times New Roman" w:hAnsi="Times New Roman" w:cs="Times New Roman"/>
          <w:sz w:val="24"/>
          <w:szCs w:val="24"/>
        </w:rPr>
        <w:t>, entre otras.</w:t>
      </w:r>
    </w:p>
    <w:p w:rsidR="00AD26CB" w:rsidRDefault="00302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Directora Financiera de la Municipalidad, Priscila Fernández, mencionó que el presupuesto </w:t>
      </w:r>
      <w:r w:rsidR="00746E37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2019 fue de 176 millones de dóla</w:t>
      </w:r>
      <w:r w:rsidR="00746E37">
        <w:rPr>
          <w:rFonts w:ascii="Times New Roman" w:hAnsi="Times New Roman" w:cs="Times New Roman"/>
          <w:sz w:val="24"/>
          <w:szCs w:val="24"/>
        </w:rPr>
        <w:t>res. E</w:t>
      </w:r>
      <w:r>
        <w:rPr>
          <w:rFonts w:ascii="Times New Roman" w:hAnsi="Times New Roman" w:cs="Times New Roman"/>
          <w:sz w:val="24"/>
          <w:szCs w:val="24"/>
        </w:rPr>
        <w:t>xplicó que la reducción</w:t>
      </w:r>
      <w:r w:rsidR="005B791A">
        <w:rPr>
          <w:rFonts w:ascii="Times New Roman" w:hAnsi="Times New Roman" w:cs="Times New Roman"/>
          <w:sz w:val="24"/>
          <w:szCs w:val="24"/>
        </w:rPr>
        <w:t xml:space="preserve"> a 153 millones </w:t>
      </w:r>
      <w:r>
        <w:rPr>
          <w:rFonts w:ascii="Times New Roman" w:hAnsi="Times New Roman" w:cs="Times New Roman"/>
          <w:sz w:val="24"/>
          <w:szCs w:val="24"/>
        </w:rPr>
        <w:t xml:space="preserve"> se debe a la disminución del rubro que </w:t>
      </w:r>
      <w:r w:rsidR="00176E1F">
        <w:rPr>
          <w:rFonts w:ascii="Times New Roman" w:hAnsi="Times New Roman" w:cs="Times New Roman"/>
          <w:sz w:val="24"/>
          <w:szCs w:val="24"/>
        </w:rPr>
        <w:t>se recauda por la</w:t>
      </w:r>
      <w:r w:rsidR="00746E37">
        <w:rPr>
          <w:rFonts w:ascii="Times New Roman" w:hAnsi="Times New Roman" w:cs="Times New Roman"/>
          <w:sz w:val="24"/>
          <w:szCs w:val="24"/>
        </w:rPr>
        <w:t>s</w:t>
      </w:r>
      <w:r w:rsidR="00176E1F">
        <w:rPr>
          <w:rFonts w:ascii="Times New Roman" w:hAnsi="Times New Roman" w:cs="Times New Roman"/>
          <w:sz w:val="24"/>
          <w:szCs w:val="24"/>
        </w:rPr>
        <w:t xml:space="preserve"> fotomultas, </w:t>
      </w:r>
      <w:r>
        <w:rPr>
          <w:rFonts w:ascii="Times New Roman" w:hAnsi="Times New Roman" w:cs="Times New Roman"/>
          <w:sz w:val="24"/>
          <w:szCs w:val="24"/>
        </w:rPr>
        <w:t>la culminación de o</w:t>
      </w:r>
      <w:r w:rsidR="00176E1F">
        <w:rPr>
          <w:rFonts w:ascii="Times New Roman" w:hAnsi="Times New Roman" w:cs="Times New Roman"/>
          <w:sz w:val="24"/>
          <w:szCs w:val="24"/>
        </w:rPr>
        <w:t>bras financiadas por el Banco  d</w:t>
      </w:r>
      <w:r>
        <w:rPr>
          <w:rFonts w:ascii="Times New Roman" w:hAnsi="Times New Roman" w:cs="Times New Roman"/>
          <w:sz w:val="24"/>
          <w:szCs w:val="24"/>
        </w:rPr>
        <w:t xml:space="preserve">e Desarrollo del Ecuador, </w:t>
      </w:r>
      <w:r w:rsidR="00746E37">
        <w:rPr>
          <w:rFonts w:ascii="Times New Roman" w:hAnsi="Times New Roman" w:cs="Times New Roman"/>
          <w:sz w:val="24"/>
          <w:szCs w:val="24"/>
        </w:rPr>
        <w:t>como la T</w:t>
      </w:r>
      <w:r w:rsidR="00AD26CB">
        <w:rPr>
          <w:rFonts w:ascii="Times New Roman" w:hAnsi="Times New Roman" w:cs="Times New Roman"/>
          <w:sz w:val="24"/>
          <w:szCs w:val="24"/>
        </w:rPr>
        <w:t>erminal Terrestre</w:t>
      </w:r>
      <w:r w:rsidR="00746E37">
        <w:rPr>
          <w:rFonts w:ascii="Times New Roman" w:hAnsi="Times New Roman" w:cs="Times New Roman"/>
          <w:sz w:val="24"/>
          <w:szCs w:val="24"/>
        </w:rPr>
        <w:t xml:space="preserve"> Sur</w:t>
      </w:r>
      <w:r w:rsidR="00AD26CB">
        <w:rPr>
          <w:rFonts w:ascii="Times New Roman" w:hAnsi="Times New Roman" w:cs="Times New Roman"/>
          <w:sz w:val="24"/>
          <w:szCs w:val="24"/>
        </w:rPr>
        <w:t xml:space="preserve"> con 11 millones de dólares y la Planta de Tratamiento de Aguas Residuales</w:t>
      </w:r>
      <w:r w:rsidR="00746E37">
        <w:rPr>
          <w:rFonts w:ascii="Times New Roman" w:hAnsi="Times New Roman" w:cs="Times New Roman"/>
          <w:sz w:val="24"/>
          <w:szCs w:val="24"/>
        </w:rPr>
        <w:t xml:space="preserve"> en la que se invirtieron</w:t>
      </w:r>
      <w:r w:rsidR="00AD26CB">
        <w:rPr>
          <w:rFonts w:ascii="Times New Roman" w:hAnsi="Times New Roman" w:cs="Times New Roman"/>
          <w:sz w:val="24"/>
          <w:szCs w:val="24"/>
        </w:rPr>
        <w:t xml:space="preserve"> </w:t>
      </w:r>
      <w:r w:rsidR="00AD26CB" w:rsidRPr="00DA4F80">
        <w:rPr>
          <w:rFonts w:ascii="Times New Roman" w:hAnsi="Times New Roman" w:cs="Times New Roman"/>
          <w:sz w:val="24"/>
          <w:szCs w:val="24"/>
        </w:rPr>
        <w:t>32 millones de dólares</w:t>
      </w:r>
      <w:r w:rsidR="0009092A">
        <w:rPr>
          <w:rFonts w:ascii="Times New Roman" w:hAnsi="Times New Roman" w:cs="Times New Roman"/>
          <w:sz w:val="24"/>
          <w:szCs w:val="24"/>
        </w:rPr>
        <w:t>.</w:t>
      </w:r>
    </w:p>
    <w:p w:rsidR="009536EC" w:rsidRDefault="00746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</w:t>
      </w:r>
      <w:r w:rsidR="009536EC">
        <w:rPr>
          <w:rFonts w:ascii="Times New Roman" w:hAnsi="Times New Roman" w:cs="Times New Roman"/>
          <w:sz w:val="24"/>
          <w:szCs w:val="24"/>
        </w:rPr>
        <w:t xml:space="preserve"> vez que el Consejo de Planificación de Participación Ciudadana</w:t>
      </w:r>
      <w:r>
        <w:rPr>
          <w:rFonts w:ascii="Times New Roman" w:hAnsi="Times New Roman" w:cs="Times New Roman"/>
          <w:sz w:val="24"/>
          <w:szCs w:val="24"/>
        </w:rPr>
        <w:t xml:space="preserve"> conoció el p</w:t>
      </w:r>
      <w:r w:rsidR="009536EC">
        <w:rPr>
          <w:rFonts w:ascii="Times New Roman" w:hAnsi="Times New Roman" w:cs="Times New Roman"/>
          <w:sz w:val="24"/>
          <w:szCs w:val="24"/>
        </w:rPr>
        <w:t>resupuesto, este documento,</w:t>
      </w:r>
      <w:r>
        <w:rPr>
          <w:rFonts w:ascii="Times New Roman" w:hAnsi="Times New Roman" w:cs="Times New Roman"/>
          <w:sz w:val="24"/>
          <w:szCs w:val="24"/>
        </w:rPr>
        <w:t xml:space="preserve"> así como los respaldos de los D</w:t>
      </w:r>
      <w:r w:rsidR="009536EC">
        <w:rPr>
          <w:rFonts w:ascii="Times New Roman" w:hAnsi="Times New Roman" w:cs="Times New Roman"/>
          <w:sz w:val="24"/>
          <w:szCs w:val="24"/>
        </w:rPr>
        <w:t>epartamentos de Planificación y</w:t>
      </w:r>
      <w:r>
        <w:rPr>
          <w:rFonts w:ascii="Times New Roman" w:hAnsi="Times New Roman" w:cs="Times New Roman"/>
          <w:sz w:val="24"/>
          <w:szCs w:val="24"/>
        </w:rPr>
        <w:t xml:space="preserve"> de Obras Públicas</w:t>
      </w:r>
      <w:r w:rsidR="00CA5083">
        <w:rPr>
          <w:rFonts w:ascii="Times New Roman" w:hAnsi="Times New Roman" w:cs="Times New Roman"/>
          <w:sz w:val="24"/>
          <w:szCs w:val="24"/>
        </w:rPr>
        <w:t xml:space="preserve"> será estudiado</w:t>
      </w:r>
      <w:r w:rsidR="009536EC">
        <w:rPr>
          <w:rFonts w:ascii="Times New Roman" w:hAnsi="Times New Roman" w:cs="Times New Roman"/>
          <w:sz w:val="24"/>
          <w:szCs w:val="24"/>
        </w:rPr>
        <w:t xml:space="preserve"> por la Comisión de Presupuesto y finalmente co</w:t>
      </w:r>
      <w:r w:rsidR="0009092A">
        <w:rPr>
          <w:rFonts w:ascii="Times New Roman" w:hAnsi="Times New Roman" w:cs="Times New Roman"/>
          <w:sz w:val="24"/>
          <w:szCs w:val="24"/>
        </w:rPr>
        <w:t xml:space="preserve">n el Concejo Municipal en Pleno, organismo que aprobará de forma definitiva el </w:t>
      </w:r>
      <w:r w:rsidR="005B791A">
        <w:rPr>
          <w:rFonts w:ascii="Times New Roman" w:hAnsi="Times New Roman" w:cs="Times New Roman"/>
          <w:sz w:val="24"/>
          <w:szCs w:val="24"/>
        </w:rPr>
        <w:t>Presupuesto</w:t>
      </w:r>
      <w:r w:rsidR="0009092A">
        <w:rPr>
          <w:rFonts w:ascii="Times New Roman" w:hAnsi="Times New Roman" w:cs="Times New Roman"/>
          <w:sz w:val="24"/>
          <w:szCs w:val="24"/>
        </w:rPr>
        <w:t xml:space="preserve"> Institucional 2020.</w:t>
      </w:r>
    </w:p>
    <w:p w:rsidR="00746E37" w:rsidRDefault="00746E37">
      <w:pPr>
        <w:rPr>
          <w:rFonts w:ascii="Times New Roman" w:hAnsi="Times New Roman" w:cs="Times New Roman"/>
          <w:sz w:val="24"/>
          <w:szCs w:val="24"/>
        </w:rPr>
      </w:pPr>
    </w:p>
    <w:p w:rsidR="00746E37" w:rsidRDefault="00746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EC4F1F" w:rsidRPr="00EC4F1F" w:rsidRDefault="00EC4F1F">
      <w:pPr>
        <w:rPr>
          <w:rFonts w:ascii="Times New Roman" w:hAnsi="Times New Roman" w:cs="Times New Roman"/>
          <w:sz w:val="24"/>
          <w:szCs w:val="24"/>
        </w:rPr>
      </w:pPr>
    </w:p>
    <w:p w:rsidR="00795490" w:rsidRPr="00EC4F1F" w:rsidRDefault="00795490">
      <w:pPr>
        <w:rPr>
          <w:rFonts w:ascii="Times New Roman" w:hAnsi="Times New Roman" w:cs="Times New Roman"/>
          <w:sz w:val="24"/>
          <w:szCs w:val="24"/>
        </w:rPr>
      </w:pPr>
    </w:p>
    <w:sectPr w:rsidR="00795490" w:rsidRPr="00EC4F1F" w:rsidSect="00FA136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363FD"/>
    <w:rsid w:val="0009092A"/>
    <w:rsid w:val="000F473B"/>
    <w:rsid w:val="00176E1F"/>
    <w:rsid w:val="00271100"/>
    <w:rsid w:val="002C4EB3"/>
    <w:rsid w:val="00302E04"/>
    <w:rsid w:val="003649D9"/>
    <w:rsid w:val="005B791A"/>
    <w:rsid w:val="00746E37"/>
    <w:rsid w:val="00795490"/>
    <w:rsid w:val="007B68FA"/>
    <w:rsid w:val="009536EC"/>
    <w:rsid w:val="009E5513"/>
    <w:rsid w:val="00AD26CB"/>
    <w:rsid w:val="00B40770"/>
    <w:rsid w:val="00BE59EF"/>
    <w:rsid w:val="00CA5083"/>
    <w:rsid w:val="00CD654D"/>
    <w:rsid w:val="00D458BD"/>
    <w:rsid w:val="00D81270"/>
    <w:rsid w:val="00E0563A"/>
    <w:rsid w:val="00E363FD"/>
    <w:rsid w:val="00E6251C"/>
    <w:rsid w:val="00EC4F1F"/>
    <w:rsid w:val="00FA1368"/>
    <w:rsid w:val="00FD0964"/>
    <w:rsid w:val="00FD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26913-057B-4F9D-B2F4-B3B844DF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12</cp:revision>
  <cp:lastPrinted>2019-11-05T16:57:00Z</cp:lastPrinted>
  <dcterms:created xsi:type="dcterms:W3CDTF">2019-11-05T13:51:00Z</dcterms:created>
  <dcterms:modified xsi:type="dcterms:W3CDTF">2019-11-07T19:36:00Z</dcterms:modified>
</cp:coreProperties>
</file>