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79" w:rsidRDefault="007E6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FOTO</w:t>
      </w:r>
    </w:p>
    <w:p w:rsidR="00931FFF" w:rsidRDefault="00931FFF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Javier Altamirano y </w:t>
      </w:r>
      <w:r w:rsidRPr="0084626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Otto Sonnenholzner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se reunieron</w:t>
      </w:r>
      <w:r w:rsidR="00FA305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en el mercado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América  al oriente de Ambato.</w:t>
      </w:r>
    </w:p>
    <w:p w:rsidR="00FA3058" w:rsidRDefault="00FA3058">
      <w:pPr>
        <w:rPr>
          <w:rFonts w:ascii="Times New Roman" w:hAnsi="Times New Roman" w:cs="Times New Roman"/>
          <w:sz w:val="28"/>
          <w:szCs w:val="28"/>
        </w:rPr>
      </w:pPr>
    </w:p>
    <w:p w:rsidR="00931FFF" w:rsidRDefault="00931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TITULAR</w:t>
      </w:r>
    </w:p>
    <w:p w:rsidR="00931FFF" w:rsidRDefault="00FA3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</w:t>
      </w:r>
      <w:r w:rsidR="00931FFF">
        <w:rPr>
          <w:rFonts w:ascii="Times New Roman" w:hAnsi="Times New Roman" w:cs="Times New Roman"/>
          <w:sz w:val="28"/>
          <w:szCs w:val="28"/>
        </w:rPr>
        <w:t>4 millones</w:t>
      </w:r>
      <w:r>
        <w:rPr>
          <w:rFonts w:ascii="Times New Roman" w:hAnsi="Times New Roman" w:cs="Times New Roman"/>
          <w:sz w:val="28"/>
          <w:szCs w:val="28"/>
        </w:rPr>
        <w:t xml:space="preserve"> de dólares</w:t>
      </w:r>
      <w:r w:rsidR="00931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FFF">
        <w:rPr>
          <w:rFonts w:ascii="Times New Roman" w:hAnsi="Times New Roman" w:cs="Times New Roman"/>
          <w:sz w:val="28"/>
          <w:szCs w:val="28"/>
        </w:rPr>
        <w:t>solicitó</w:t>
      </w:r>
      <w:proofErr w:type="gramEnd"/>
      <w:r w:rsidR="00931FFF">
        <w:rPr>
          <w:rFonts w:ascii="Times New Roman" w:hAnsi="Times New Roman" w:cs="Times New Roman"/>
          <w:sz w:val="28"/>
          <w:szCs w:val="28"/>
        </w:rPr>
        <w:t xml:space="preserve"> Ambato para obras</w:t>
      </w:r>
    </w:p>
    <w:p w:rsidR="00FA3058" w:rsidRDefault="00FA3058">
      <w:pPr>
        <w:rPr>
          <w:rFonts w:ascii="Times New Roman" w:hAnsi="Times New Roman" w:cs="Times New Roman"/>
          <w:sz w:val="28"/>
          <w:szCs w:val="28"/>
        </w:rPr>
      </w:pPr>
    </w:p>
    <w:p w:rsidR="00562040" w:rsidRDefault="00721EC7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Un presupuesto</w:t>
      </w:r>
      <w:r w:rsidR="0002432D">
        <w:rPr>
          <w:rFonts w:ascii="Times New Roman" w:hAnsi="Times New Roman" w:cs="Times New Roman"/>
          <w:sz w:val="28"/>
          <w:szCs w:val="28"/>
        </w:rPr>
        <w:t xml:space="preserve"> de </w:t>
      </w:r>
      <w:r w:rsidR="00FA3058">
        <w:rPr>
          <w:rFonts w:ascii="Times New Roman" w:hAnsi="Times New Roman" w:cs="Times New Roman"/>
          <w:sz w:val="28"/>
          <w:szCs w:val="28"/>
        </w:rPr>
        <w:t>11,</w:t>
      </w:r>
      <w:r w:rsidR="0002432D">
        <w:rPr>
          <w:rFonts w:ascii="Times New Roman" w:hAnsi="Times New Roman" w:cs="Times New Roman"/>
          <w:sz w:val="28"/>
          <w:szCs w:val="28"/>
        </w:rPr>
        <w:t xml:space="preserve">4 millones de dólares fue el pedido que </w:t>
      </w:r>
      <w:r w:rsidR="00FA3058">
        <w:rPr>
          <w:rFonts w:ascii="Times New Roman" w:hAnsi="Times New Roman" w:cs="Times New Roman"/>
          <w:sz w:val="28"/>
          <w:szCs w:val="28"/>
        </w:rPr>
        <w:t>realizó el A</w:t>
      </w:r>
      <w:r w:rsidR="0002432D">
        <w:rPr>
          <w:rFonts w:ascii="Times New Roman" w:hAnsi="Times New Roman" w:cs="Times New Roman"/>
          <w:sz w:val="28"/>
          <w:szCs w:val="28"/>
        </w:rPr>
        <w:t xml:space="preserve">lcalde de Ambato, Javier Altamirano al </w:t>
      </w:r>
      <w:r w:rsidR="00FA3058">
        <w:rPr>
          <w:rFonts w:ascii="Times New Roman" w:hAnsi="Times New Roman" w:cs="Times New Roman"/>
          <w:sz w:val="28"/>
          <w:szCs w:val="28"/>
        </w:rPr>
        <w:t>V</w:t>
      </w:r>
      <w:r w:rsidR="0002432D" w:rsidRPr="0084626D">
        <w:rPr>
          <w:rFonts w:ascii="Times New Roman" w:hAnsi="Times New Roman" w:cs="Times New Roman"/>
          <w:sz w:val="28"/>
          <w:szCs w:val="28"/>
        </w:rPr>
        <w:t>icepresidente de la Republica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32D" w:rsidRPr="0084626D">
        <w:rPr>
          <w:rFonts w:ascii="Times New Roman" w:hAnsi="Times New Roman" w:cs="Times New Roman"/>
          <w:sz w:val="28"/>
          <w:szCs w:val="28"/>
        </w:rPr>
        <w:t xml:space="preserve"> </w:t>
      </w:r>
      <w:r w:rsidR="0002432D" w:rsidRPr="0084626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Otto Sonnenholzner</w:t>
      </w:r>
      <w:r w:rsidR="0002432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FA305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y a otros funcionarios </w:t>
      </w:r>
      <w:r w:rsidR="0002432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de</w:t>
      </w:r>
      <w:r w:rsidR="00FA305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l Gobierno Nacional que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estuvieron </w:t>
      </w:r>
      <w:r w:rsidR="00FA305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este jueves 13 de junio en esta ciudad para cumplir reuniones sectoriales.</w:t>
      </w:r>
    </w:p>
    <w:p w:rsidR="00CE5F21" w:rsidRDefault="00CE5F21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Los </w:t>
      </w:r>
      <w:r w:rsidR="00FA305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recursos corresponden al financiamiento de obras en e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jecución que efectúa</w:t>
      </w:r>
      <w:r w:rsidR="00FA305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la Muncipalidad de Ambato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y que requieren </w:t>
      </w:r>
      <w:r w:rsidR="00FA305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la actualización de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las transferencias para la normal construcción de las infraestructuras. </w:t>
      </w:r>
    </w:p>
    <w:p w:rsidR="00721EC7" w:rsidRDefault="00CE5F21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Altamirano expuso</w:t>
      </w:r>
      <w:r w:rsidR="00FA305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a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84626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Sonnenholzner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que la Planta de Tratamiento de Aguas</w:t>
      </w:r>
      <w:r w:rsidR="00FA305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Residuales de Ambato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, </w:t>
      </w:r>
      <w:r w:rsidR="00FA305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de alrededor de 350 mil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habitantes, tiene asignaciones  pendientes de 1,4 millones de dólares por parte del Banco de Desarrollo. </w:t>
      </w:r>
      <w:r w:rsidR="00370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La asignación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restante para esta Planta es de 7 millones de dólares que deberán ser transferidos de acuerdo al avance de la obra y a la entrega de las planillas res</w:t>
      </w:r>
      <w:r w:rsidR="00FA305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pectivas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del consorcio que construye esta infraestructura.</w:t>
      </w:r>
      <w:r w:rsidR="00721EC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703A89" w:rsidRDefault="00370DA4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La primera autoridad de la ciudad</w:t>
      </w:r>
      <w:r w:rsidR="00721EC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también solicitó al Vi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cepresidente de</w:t>
      </w:r>
      <w:r w:rsidR="00FA305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la República el</w:t>
      </w:r>
      <w:r w:rsidR="00721EC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financiamiento para la construcción de obras viales que permitirán el ing</w:t>
      </w:r>
      <w:r w:rsidR="00FA305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reso a la nueva</w:t>
      </w:r>
      <w:r w:rsidR="00721EC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Terminal Te</w:t>
      </w:r>
      <w:r w:rsidR="00FA305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rrestre de Ambato, ubicada</w:t>
      </w:r>
      <w:r w:rsidR="00721EC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FA305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al Sur de la ciudad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 junto al paso l</w:t>
      </w:r>
      <w:r w:rsidR="00703A8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ateral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</w:t>
      </w:r>
      <w:r w:rsidR="00703A8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Es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ta obra requiere una inversión de 800 mil</w:t>
      </w:r>
      <w:r w:rsidR="00703A8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dólares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, </w:t>
      </w:r>
      <w:r w:rsidR="00703A8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que podrían ser financiados por el Banco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de</w:t>
      </w:r>
      <w:r w:rsidR="00703A8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Desarrollo.</w:t>
      </w:r>
    </w:p>
    <w:p w:rsidR="0017463E" w:rsidRDefault="00370DA4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Otra iniciativa del </w:t>
      </w:r>
      <w:r w:rsidR="00703A8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alcalde Altamirano es la regeneración urbana de la parada de buses del parque Doce de Noviembre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 Hasta aquí llegan el 60</w:t>
      </w:r>
      <w:r w:rsidR="00703A8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% de las líneas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de transporte</w:t>
      </w:r>
      <w:r w:rsidR="00703A8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urbano de Ambato. </w:t>
      </w:r>
    </w:p>
    <w:p w:rsidR="00703A89" w:rsidRDefault="00703A89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lastRenderedPageBreak/>
        <w:t>Ahí</w:t>
      </w:r>
      <w:r w:rsidR="00370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se construirá una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Parada Multimodal</w:t>
      </w:r>
      <w:r w:rsidR="00370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 lo que permitirá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liberar a este sector de la delincuencia,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microtráfico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y prostitución</w:t>
      </w:r>
      <w:r w:rsidR="00370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entre otros problemas</w:t>
      </w:r>
      <w:r w:rsidR="00370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sociales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 Para este proyecto</w:t>
      </w:r>
      <w:r w:rsidR="00370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se requiere alrededor de 3 millones de dólares.</w:t>
      </w:r>
    </w:p>
    <w:p w:rsidR="0017463E" w:rsidRDefault="0017463E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De la misma </w:t>
      </w:r>
      <w:r w:rsidR="00370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forma, el burgomaestre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expuso </w:t>
      </w:r>
      <w:r w:rsidR="00370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a </w:t>
      </w:r>
      <w:r w:rsidRPr="0084626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Sonnenholzner</w:t>
      </w:r>
      <w:r w:rsidR="00370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la necesidad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de recuperar uno de los lugares más emblemáticos de Ambato como es el parque d</w:t>
      </w:r>
      <w:r w:rsidR="00370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e La Laguna de Ingahurco,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que requiere urgente regeneración urbana porque es un sitio complementario con el monumento a Juan León Mera, autor del Himno Nacional del Ecuador.</w:t>
      </w:r>
      <w:r w:rsidR="00370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La inversión requerida es de 1,6 millones de dólares.</w:t>
      </w:r>
    </w:p>
    <w:p w:rsidR="0017463E" w:rsidRDefault="0017463E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Otro planteamiento</w:t>
      </w:r>
      <w:r w:rsidR="00370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fue la regeneración urbana del sector del estadio Bellavi</w:t>
      </w:r>
      <w:r w:rsidR="00370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sta, el coliseo de deportes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y</w:t>
      </w:r>
      <w:r w:rsidR="00370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las canchas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del</w:t>
      </w:r>
      <w:r w:rsidR="00370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City Bank. En este último espacio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se edificará un estacionamiento sub</w:t>
      </w:r>
      <w:r w:rsidR="00D054C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terráneo</w:t>
      </w:r>
      <w:r w:rsidR="00370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 con capacidad para</w:t>
      </w:r>
      <w:r w:rsidR="00D054C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300 </w:t>
      </w:r>
      <w:r w:rsidR="002616C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automotores</w:t>
      </w:r>
      <w:r w:rsidR="00370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que serán utilizados por los asistentes a los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encuen</w:t>
      </w:r>
      <w:r w:rsidR="00370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tros deportivos,</w:t>
      </w:r>
      <w:r w:rsidR="007E657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culturales y sociales en este sector. El presupuesto es de 3 millones de dólares.</w:t>
      </w:r>
    </w:p>
    <w:p w:rsidR="00D054C5" w:rsidRDefault="00D054C5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Altamirano expuso a los funcionarios de Estado, la necesidad financiera para convertir a Ambato en una ciudad inteligente</w:t>
      </w:r>
      <w:r w:rsidR="007E657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 en donde sus habitantes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t</w:t>
      </w:r>
      <w:r w:rsidR="007E657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engan igualdad de oportunidades en una urbe que les ofrezca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segur</w:t>
      </w:r>
      <w:r w:rsidR="007E657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idad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y comodidad.</w:t>
      </w:r>
    </w:p>
    <w:p w:rsidR="00D054C5" w:rsidRDefault="007E6579" w:rsidP="00D054C5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El Alcalde además se reunión con Camila Moreno, titular de la S</w:t>
      </w:r>
      <w:r w:rsidR="00D054C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ubsecretaría de Gobiernos Autónomos Descentralizados del Ministerio de Gobierno. Ella se comprometió a dar impulso al financiamiento de los proyectos d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e la Municipalidad, así como recursos para</w:t>
      </w:r>
      <w:r w:rsidR="00D054C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2616C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consultorías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de</w:t>
      </w:r>
      <w:r w:rsidR="00D054C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nuevos </w:t>
      </w:r>
      <w:r w:rsidR="0054278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planes</w:t>
      </w:r>
      <w:r w:rsidR="00D054C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</w:t>
      </w:r>
    </w:p>
    <w:p w:rsidR="00D054C5" w:rsidRDefault="000B4E00" w:rsidP="00D054C5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Altamirano dialogó además con el</w:t>
      </w:r>
      <w:r w:rsidR="00D054C5" w:rsidRPr="00D054C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ministro de Desarrollo Urbano y Vivienda (Miduvi), Xavier Torres,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quien le solicitó terrenos en donde se puedan construir viviendas de interés social para los ambateños.</w:t>
      </w:r>
    </w:p>
    <w:p w:rsidR="00D054C5" w:rsidRDefault="00D054C5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D054C5" w:rsidRDefault="00D054C5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17463E" w:rsidRDefault="0017463E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03A89" w:rsidRDefault="00703A89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03A89" w:rsidRDefault="00703A89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03A89" w:rsidRDefault="00703A89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03A89" w:rsidRDefault="00703A89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03A89" w:rsidRDefault="00703A89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CE5F21" w:rsidRDefault="00CE5F21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CE5F21" w:rsidRPr="0084626D" w:rsidRDefault="00CE5F21">
      <w:pPr>
        <w:rPr>
          <w:rFonts w:ascii="Times New Roman" w:hAnsi="Times New Roman" w:cs="Times New Roman"/>
          <w:sz w:val="28"/>
          <w:szCs w:val="28"/>
        </w:rPr>
      </w:pPr>
    </w:p>
    <w:p w:rsidR="00562040" w:rsidRPr="0084626D" w:rsidRDefault="00562040">
      <w:pPr>
        <w:rPr>
          <w:rFonts w:ascii="Times New Roman" w:hAnsi="Times New Roman" w:cs="Times New Roman"/>
          <w:sz w:val="28"/>
          <w:szCs w:val="28"/>
        </w:rPr>
      </w:pPr>
    </w:p>
    <w:sectPr w:rsidR="00562040" w:rsidRPr="0084626D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2040"/>
    <w:rsid w:val="0002432D"/>
    <w:rsid w:val="0006602D"/>
    <w:rsid w:val="000B4E00"/>
    <w:rsid w:val="000D4007"/>
    <w:rsid w:val="00135924"/>
    <w:rsid w:val="0017463E"/>
    <w:rsid w:val="002616C6"/>
    <w:rsid w:val="00357DD4"/>
    <w:rsid w:val="00370DA4"/>
    <w:rsid w:val="003F2F72"/>
    <w:rsid w:val="00463A05"/>
    <w:rsid w:val="0049090B"/>
    <w:rsid w:val="00542789"/>
    <w:rsid w:val="00562040"/>
    <w:rsid w:val="00703A89"/>
    <w:rsid w:val="00704464"/>
    <w:rsid w:val="00721EC7"/>
    <w:rsid w:val="007B5477"/>
    <w:rsid w:val="007E6579"/>
    <w:rsid w:val="0084626D"/>
    <w:rsid w:val="00931FFF"/>
    <w:rsid w:val="00AA67D9"/>
    <w:rsid w:val="00BB2E59"/>
    <w:rsid w:val="00BD6FA5"/>
    <w:rsid w:val="00C513A6"/>
    <w:rsid w:val="00CC461A"/>
    <w:rsid w:val="00CE5F21"/>
    <w:rsid w:val="00D054C5"/>
    <w:rsid w:val="00E70AF6"/>
    <w:rsid w:val="00FA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537</Words>
  <Characters>2868</Characters>
  <Application>Microsoft Office Word</Application>
  <DocSecurity>0</DocSecurity>
  <Lines>63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2019-06-13T19:50:00Z</dcterms:created>
  <dcterms:modified xsi:type="dcterms:W3CDTF">2019-06-13T22:23:00Z</dcterms:modified>
</cp:coreProperties>
</file>