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3C0" w:rsidRDefault="004013C0" w:rsidP="00A83307">
      <w:pPr>
        <w:jc w:val="both"/>
      </w:pPr>
      <w:bookmarkStart w:id="0" w:name="_GoBack"/>
      <w:r>
        <w:t>LA MUNICIPALIDAD INFORMA</w:t>
      </w:r>
    </w:p>
    <w:p w:rsidR="00A83307" w:rsidRDefault="00EF4688" w:rsidP="00A83307">
      <w:pPr>
        <w:jc w:val="both"/>
      </w:pPr>
      <w:r>
        <w:t>La mañana delmièrcoles 13 la Ingeniera Salomé Marín, A</w:t>
      </w:r>
      <w:r w:rsidR="00A83307">
        <w:t xml:space="preserve">lcaldesa </w:t>
      </w:r>
      <w:r>
        <w:t xml:space="preserve">(S) de </w:t>
      </w:r>
      <w:r w:rsidR="00A83307">
        <w:t xml:space="preserve"> l</w:t>
      </w:r>
      <w:r w:rsidR="0077582E">
        <w:t xml:space="preserve">a Municipalidad </w:t>
      </w:r>
      <w:r>
        <w:t xml:space="preserve">de Ambato </w:t>
      </w:r>
      <w:r w:rsidR="0077582E">
        <w:t xml:space="preserve">informó </w:t>
      </w:r>
      <w:r w:rsidR="00A83307">
        <w:t>sobre diferentes actividades mediante</w:t>
      </w:r>
      <w:r w:rsidR="0077582E">
        <w:t xml:space="preserve"> rueda de prensa</w:t>
      </w:r>
      <w:r w:rsidR="00A83307">
        <w:t xml:space="preserve">. Los </w:t>
      </w:r>
      <w:r>
        <w:t>puntos</w:t>
      </w:r>
      <w:r w:rsidR="00A83307">
        <w:t xml:space="preserve"> tratados abordan temáticas de interés social en los cuales el GADMA </w:t>
      </w:r>
      <w:r>
        <w:t>trabaja</w:t>
      </w:r>
      <w:r w:rsidR="00A83307">
        <w:t xml:space="preserve"> constantemente para el progreso de la colectividad ambateña. </w:t>
      </w:r>
    </w:p>
    <w:p w:rsidR="00423F87" w:rsidRDefault="00A83307" w:rsidP="00A83307">
      <w:pPr>
        <w:jc w:val="both"/>
      </w:pPr>
      <w:r>
        <w:t>“</w:t>
      </w:r>
      <w:r w:rsidR="00423F87">
        <w:t>Regreso segura a casa</w:t>
      </w:r>
      <w:r>
        <w:t xml:space="preserve">” fue el primer punto expuesto. Se trata de un proyecto enfocado en la seguridad de la mujer, se desarrolla dentro de tres ejes: marco legal, capacitaciones a transportistas y sensibilización a la ciudadanía. Esta iniciativa </w:t>
      </w:r>
      <w:r w:rsidR="00EF4688">
        <w:t>se</w:t>
      </w:r>
      <w:r w:rsidR="00F35938">
        <w:t xml:space="preserve"> lleva </w:t>
      </w:r>
      <w:r>
        <w:t xml:space="preserve">canalizando desde la vicealcaldía, </w:t>
      </w:r>
      <w:r w:rsidR="00EF4688">
        <w:t xml:space="preserve">la presentciòn </w:t>
      </w:r>
      <w:r w:rsidR="00F35938">
        <w:t xml:space="preserve"> a la ciudad</w:t>
      </w:r>
      <w:r>
        <w:t xml:space="preserve"> </w:t>
      </w:r>
      <w:r w:rsidR="00EF4688">
        <w:t xml:space="preserve">se realizará </w:t>
      </w:r>
      <w:r>
        <w:t>el 8 de marzo por el Día Internacional de la Mujer.</w:t>
      </w:r>
    </w:p>
    <w:p w:rsidR="00F35938" w:rsidRDefault="00F35938" w:rsidP="00F35938">
      <w:pPr>
        <w:jc w:val="both"/>
      </w:pPr>
      <w:r>
        <w:t xml:space="preserve">Otro de los puntos tratos fue el proyecto </w:t>
      </w:r>
      <w:r w:rsidRPr="00F35938">
        <w:t>“Atención Integral a Denuncias de Fauna Urbana Ambato Tierrita Linda”</w:t>
      </w:r>
      <w:r>
        <w:t>, iniciativa a cargo de S</w:t>
      </w:r>
      <w:r w:rsidR="00423F87">
        <w:t xml:space="preserve">ervicios </w:t>
      </w:r>
      <w:r>
        <w:t>Públicos, Comseca, ECU 911 y el Sistema de J</w:t>
      </w:r>
      <w:r w:rsidR="00423F87">
        <w:t xml:space="preserve">usticia </w:t>
      </w:r>
      <w:r>
        <w:t>del cabildo ambateño</w:t>
      </w:r>
      <w:r w:rsidR="00423F87">
        <w:t xml:space="preserve">. </w:t>
      </w:r>
      <w:r>
        <w:t>Se prioriza el rescate de mascotas en situaciones de vulnerabilidad con intervención y apoyo del Albergue Municipal. Lo que se busca lograr es concientizar a los ambateños sobre la tenencia responsable de mascotas a la vez que se difunde la ordenanza respectiva.</w:t>
      </w:r>
    </w:p>
    <w:p w:rsidR="00247456" w:rsidRDefault="00EF4688" w:rsidP="00247456">
      <w:pPr>
        <w:jc w:val="both"/>
      </w:pPr>
      <w:r>
        <w:t xml:space="preserve">Al </w:t>
      </w:r>
      <w:r w:rsidR="00F35938">
        <w:t>acercarse las festividades del cantón, la Municipalidad pensando en el bie</w:t>
      </w:r>
      <w:r w:rsidR="00247456">
        <w:t xml:space="preserve">nestar </w:t>
      </w:r>
      <w:r>
        <w:t>y</w:t>
      </w:r>
      <w:r w:rsidR="00247456">
        <w:t xml:space="preserve"> disfrute de propios y extraños, propone el proyecto “Guardianes del P</w:t>
      </w:r>
      <w:r w:rsidR="00423F87">
        <w:t xml:space="preserve">atrimonio </w:t>
      </w:r>
      <w:r w:rsidR="00247456">
        <w:t>C</w:t>
      </w:r>
      <w:r w:rsidR="002D13E2">
        <w:t>ultural</w:t>
      </w:r>
      <w:r w:rsidR="00247456">
        <w:t>”, cuyo objetivo es</w:t>
      </w:r>
      <w:r w:rsidR="00247456" w:rsidRPr="00247456">
        <w:t xml:space="preserve"> disminuir el uso del espumante, el agua y promocionar el buen uso de los espacios públicos de Ambato, así como promover la fiesta histórica y cultural que celebra la ambateñidad.</w:t>
      </w:r>
      <w:r w:rsidR="00247456">
        <w:t xml:space="preserve"> </w:t>
      </w:r>
    </w:p>
    <w:p w:rsidR="002D13E2" w:rsidRDefault="00EF4688" w:rsidP="00247456">
      <w:pPr>
        <w:jc w:val="both"/>
      </w:pPr>
      <w:r>
        <w:t>Se habló además de Mesas de T</w:t>
      </w:r>
      <w:r w:rsidR="00247456">
        <w:t xml:space="preserve">rabajo en pro de la Seguridad y Prevención, lideradas por el </w:t>
      </w:r>
      <w:r w:rsidR="002D13E2" w:rsidRPr="002D13E2">
        <w:t xml:space="preserve">Consejo Municipal de Seguridad Ciudadana de Ambato (Comseca) </w:t>
      </w:r>
      <w:r w:rsidR="00247456">
        <w:t>en ellas</w:t>
      </w:r>
      <w:r w:rsidR="002D13E2" w:rsidRPr="002D13E2">
        <w:t xml:space="preserve"> se realiza un abordaje integral de la seguridad en el Cantón a fin de establecer estrategias para contrarrestar los conflictos sociales, ya sean delitos o contravenciones desde el enfoque preventivo y educativo.</w:t>
      </w:r>
      <w:r w:rsidR="002D13E2" w:rsidRPr="002D13E2">
        <w:br/>
        <w:t xml:space="preserve"> </w:t>
      </w:r>
      <w:r w:rsidR="002D13E2" w:rsidRPr="002D13E2">
        <w:br/>
      </w:r>
      <w:r w:rsidR="00247456">
        <w:t>Otra de las actividades realizadas por alcaldía fue el aporte a la c</w:t>
      </w:r>
      <w:r w:rsidR="002D13E2" w:rsidRPr="002D13E2">
        <w:t>ampaña</w:t>
      </w:r>
      <w:r w:rsidR="00247456">
        <w:t xml:space="preserve"> </w:t>
      </w:r>
      <w:r w:rsidR="002D13E2" w:rsidRPr="002D13E2">
        <w:t>“Guardián de mi Mascota”</w:t>
      </w:r>
      <w:r w:rsidR="00247456">
        <w:t>, gestionando la entrega de 50 mil</w:t>
      </w:r>
      <w:r w:rsidR="002D13E2">
        <w:t xml:space="preserve"> fundas biodegrad</w:t>
      </w:r>
      <w:r w:rsidR="00247456">
        <w:t>ables para desechos de mascotas. Para ello se contó con el aporte del sector privado, representado por CREDIMAS y</w:t>
      </w:r>
      <w:r w:rsidR="00247456" w:rsidRPr="002D13E2">
        <w:t xml:space="preserve"> CONFIA</w:t>
      </w:r>
      <w:r w:rsidR="00247456">
        <w:t>. Esta donación será entregada a la ciudada</w:t>
      </w:r>
      <w:r>
        <w:t>nía en diferentes eventos de la Fiesta de la Fruta y de las Flores.</w:t>
      </w:r>
    </w:p>
    <w:p w:rsidR="0077582E" w:rsidRDefault="00247456" w:rsidP="002978B5">
      <w:pPr>
        <w:jc w:val="both"/>
        <w:rPr>
          <w:bCs/>
        </w:rPr>
      </w:pPr>
      <w:r>
        <w:rPr>
          <w:bCs/>
        </w:rPr>
        <w:t xml:space="preserve">Sobre el comercio en la ciudad el GADMA presentará este 15 de febrero el proyecto </w:t>
      </w:r>
      <w:r w:rsidR="0077582E" w:rsidRPr="0077582E">
        <w:rPr>
          <w:bCs/>
        </w:rPr>
        <w:t>“</w:t>
      </w:r>
      <w:r w:rsidRPr="0077582E">
        <w:rPr>
          <w:bCs/>
        </w:rPr>
        <w:t>Ambato Crece Ordenado</w:t>
      </w:r>
      <w:r w:rsidR="0077582E" w:rsidRPr="0077582E">
        <w:rPr>
          <w:bCs/>
        </w:rPr>
        <w:t>”</w:t>
      </w:r>
      <w:r w:rsidR="0077582E">
        <w:rPr>
          <w:bCs/>
        </w:rPr>
        <w:t xml:space="preserve">, campaña </w:t>
      </w:r>
      <w:r>
        <w:rPr>
          <w:bCs/>
        </w:rPr>
        <w:t xml:space="preserve">para </w:t>
      </w:r>
      <w:r w:rsidR="0077582E" w:rsidRPr="0077582E">
        <w:rPr>
          <w:bCs/>
        </w:rPr>
        <w:t xml:space="preserve">promover el comercio regularizado y sus beneficios, a la par </w:t>
      </w:r>
      <w:r w:rsidR="002978B5">
        <w:rPr>
          <w:bCs/>
        </w:rPr>
        <w:t xml:space="preserve">de </w:t>
      </w:r>
      <w:r w:rsidR="0077582E" w:rsidRPr="0077582E">
        <w:rPr>
          <w:bCs/>
        </w:rPr>
        <w:t>crear conciencia ciudadana sobre las consecuencias del comercio no regularizado.</w:t>
      </w:r>
      <w:r w:rsidR="0077582E">
        <w:rPr>
          <w:bCs/>
        </w:rPr>
        <w:t xml:space="preserve"> </w:t>
      </w:r>
      <w:r w:rsidR="002978B5">
        <w:rPr>
          <w:bCs/>
        </w:rPr>
        <w:t>Para ello se cuenta con la colaboración de</w:t>
      </w:r>
      <w:r w:rsidR="0077582E">
        <w:rPr>
          <w:bCs/>
        </w:rPr>
        <w:t xml:space="preserve"> la </w:t>
      </w:r>
      <w:r w:rsidR="002978B5">
        <w:rPr>
          <w:bCs/>
        </w:rPr>
        <w:t>C</w:t>
      </w:r>
      <w:r w:rsidR="0077582E">
        <w:rPr>
          <w:bCs/>
        </w:rPr>
        <w:t xml:space="preserve">ámara </w:t>
      </w:r>
      <w:r w:rsidR="002978B5">
        <w:rPr>
          <w:bCs/>
        </w:rPr>
        <w:t>de C</w:t>
      </w:r>
      <w:r w:rsidR="0077582E">
        <w:rPr>
          <w:bCs/>
        </w:rPr>
        <w:t xml:space="preserve">omercio </w:t>
      </w:r>
      <w:r w:rsidR="002978B5">
        <w:rPr>
          <w:bCs/>
        </w:rPr>
        <w:t>de Ambato.</w:t>
      </w:r>
    </w:p>
    <w:p w:rsidR="0077582E" w:rsidRDefault="002978B5" w:rsidP="004013C0">
      <w:pPr>
        <w:jc w:val="both"/>
        <w:rPr>
          <w:bCs/>
        </w:rPr>
      </w:pPr>
      <w:r>
        <w:rPr>
          <w:bCs/>
        </w:rPr>
        <w:t xml:space="preserve">Para continuar con el trabajo en seguridad vial, se indicó que la </w:t>
      </w:r>
      <w:r w:rsidR="0077582E">
        <w:rPr>
          <w:bCs/>
        </w:rPr>
        <w:t>Dirección de Trá</w:t>
      </w:r>
      <w:r>
        <w:rPr>
          <w:bCs/>
        </w:rPr>
        <w:t>nsito, Transporte y Movilidad junto al C</w:t>
      </w:r>
      <w:r w:rsidR="0077582E">
        <w:rPr>
          <w:bCs/>
        </w:rPr>
        <w:t xml:space="preserve">onsocio de </w:t>
      </w:r>
      <w:r>
        <w:rPr>
          <w:bCs/>
        </w:rPr>
        <w:t>Cámaras de la P</w:t>
      </w:r>
      <w:r w:rsidR="0077582E">
        <w:rPr>
          <w:bCs/>
        </w:rPr>
        <w:t>roducción</w:t>
      </w:r>
      <w:r>
        <w:rPr>
          <w:bCs/>
        </w:rPr>
        <w:t xml:space="preserve"> colocará</w:t>
      </w:r>
      <w:r w:rsidR="0077582E">
        <w:rPr>
          <w:bCs/>
        </w:rPr>
        <w:t xml:space="preserve"> banderines preventivos </w:t>
      </w:r>
      <w:r>
        <w:rPr>
          <w:bCs/>
        </w:rPr>
        <w:t>en los ocho</w:t>
      </w:r>
      <w:r w:rsidR="0077582E">
        <w:rPr>
          <w:bCs/>
        </w:rPr>
        <w:t xml:space="preserve"> </w:t>
      </w:r>
      <w:r>
        <w:rPr>
          <w:bCs/>
        </w:rPr>
        <w:t xml:space="preserve">foto </w:t>
      </w:r>
      <w:r w:rsidR="0077582E">
        <w:rPr>
          <w:bCs/>
        </w:rPr>
        <w:t>sensores</w:t>
      </w:r>
      <w:r>
        <w:rPr>
          <w:bCs/>
        </w:rPr>
        <w:t xml:space="preserve"> ubicados en la ciudad. Además la dirección geo referenciada de cada radar está siendo difundida por redes sociales para así informar a ambateños y visitantes.</w:t>
      </w:r>
    </w:p>
    <w:p w:rsidR="0077582E" w:rsidRPr="0077582E" w:rsidRDefault="00EF4688" w:rsidP="004013C0">
      <w:pPr>
        <w:jc w:val="both"/>
      </w:pPr>
      <w:r>
        <w:rPr>
          <w:bCs/>
        </w:rPr>
        <w:lastRenderedPageBreak/>
        <w:t>Finalmente la A</w:t>
      </w:r>
      <w:r w:rsidR="002978B5">
        <w:rPr>
          <w:bCs/>
        </w:rPr>
        <w:t xml:space="preserve">caldesa (s), expresó su solidaridad ante el accidente suscitado la tarde de ayer en </w:t>
      </w:r>
      <w:r>
        <w:rPr>
          <w:bCs/>
        </w:rPr>
        <w:t>la</w:t>
      </w:r>
      <w:r w:rsidR="002978B5">
        <w:rPr>
          <w:bCs/>
        </w:rPr>
        <w:t xml:space="preserve"> la ciudad, posteriormente Sebastián Velasteguí representante de los agentes de tránsito informe sobre los detalles del suceso. </w:t>
      </w:r>
    </w:p>
    <w:bookmarkEnd w:id="0"/>
    <w:sectPr w:rsidR="0077582E" w:rsidRPr="0077582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altName w:val="Consolas"/>
    <w:charset w:val="00"/>
    <w:family w:val="swiss"/>
    <w:pitch w:val="variable"/>
    <w:sig w:usb0="A00002EF" w:usb1="4000207B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846A31"/>
    <w:multiLevelType w:val="hybridMultilevel"/>
    <w:tmpl w:val="6B784958"/>
    <w:lvl w:ilvl="0" w:tplc="3C1A1F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3385E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C32F2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5A48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396DF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16E1F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E8E82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B7CE8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6894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F87"/>
    <w:rsid w:val="00247456"/>
    <w:rsid w:val="002978B5"/>
    <w:rsid w:val="002D13E2"/>
    <w:rsid w:val="004013C0"/>
    <w:rsid w:val="00423F87"/>
    <w:rsid w:val="0077582E"/>
    <w:rsid w:val="007C1714"/>
    <w:rsid w:val="00A83307"/>
    <w:rsid w:val="00C50E71"/>
    <w:rsid w:val="00EF4688"/>
    <w:rsid w:val="00F35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D13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s-EC"/>
    </w:rPr>
  </w:style>
  <w:style w:type="paragraph" w:styleId="NormalWeb">
    <w:name w:val="Normal (Web)"/>
    <w:basedOn w:val="Normal"/>
    <w:uiPriority w:val="99"/>
    <w:semiHidden/>
    <w:unhideWhenUsed/>
    <w:rsid w:val="007758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D13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s-EC"/>
    </w:rPr>
  </w:style>
  <w:style w:type="paragraph" w:styleId="NormalWeb">
    <w:name w:val="Normal (Web)"/>
    <w:basedOn w:val="Normal"/>
    <w:uiPriority w:val="99"/>
    <w:semiHidden/>
    <w:unhideWhenUsed/>
    <w:rsid w:val="007758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248356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28624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91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055971">
          <w:marLeft w:val="1138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488</Words>
  <Characters>2787</Characters>
  <Application>Microsoft Macintosh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Elizabeth Chicaiza Saona MA-SE</dc:creator>
  <cp:keywords/>
  <dc:description/>
  <cp:lastModifiedBy>Juan Carlos Rubio</cp:lastModifiedBy>
  <cp:revision>2</cp:revision>
  <dcterms:created xsi:type="dcterms:W3CDTF">2019-02-13T22:58:00Z</dcterms:created>
  <dcterms:modified xsi:type="dcterms:W3CDTF">2019-02-13T22:58:00Z</dcterms:modified>
</cp:coreProperties>
</file>