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6FA4" w:rsidRDefault="008E6FA4" w:rsidP="008E6FA4">
      <w:pPr>
        <w:rPr>
          <w:rFonts w:ascii="Times New Roman" w:hAnsi="Times New Roman" w:cs="Times New Roman"/>
          <w:sz w:val="24"/>
          <w:szCs w:val="24"/>
        </w:rPr>
      </w:pPr>
      <w:r>
        <w:rPr>
          <w:rFonts w:ascii="Times New Roman" w:hAnsi="Times New Roman" w:cs="Times New Roman"/>
          <w:sz w:val="24"/>
          <w:szCs w:val="24"/>
        </w:rPr>
        <w:t>Gidsa insiste en no sacar la totalidad de la basura domiciliaria</w:t>
      </w:r>
    </w:p>
    <w:p w:rsidR="00CC565F" w:rsidRDefault="00CC565F" w:rsidP="008E6FA4">
      <w:pPr>
        <w:rPr>
          <w:rFonts w:ascii="Times New Roman" w:hAnsi="Times New Roman" w:cs="Times New Roman"/>
          <w:sz w:val="24"/>
          <w:szCs w:val="24"/>
        </w:rPr>
      </w:pPr>
    </w:p>
    <w:p w:rsidR="008E6FA4" w:rsidRDefault="00CC565F" w:rsidP="008E6FA4">
      <w:pPr>
        <w:rPr>
          <w:rFonts w:ascii="Times New Roman" w:hAnsi="Times New Roman" w:cs="Times New Roman"/>
          <w:sz w:val="24"/>
          <w:szCs w:val="24"/>
        </w:rPr>
      </w:pPr>
      <w:r w:rsidRPr="008E6FA4">
        <w:rPr>
          <w:rFonts w:ascii="Times New Roman" w:hAnsi="Times New Roman" w:cs="Times New Roman"/>
          <w:sz w:val="24"/>
          <w:szCs w:val="24"/>
        </w:rPr>
        <w:t xml:space="preserve">El Gerente de la Empresa  Municipal de Gestión de Desechos Sólidos </w:t>
      </w:r>
      <w:r>
        <w:rPr>
          <w:rFonts w:ascii="Times New Roman" w:hAnsi="Times New Roman" w:cs="Times New Roman"/>
          <w:sz w:val="24"/>
          <w:szCs w:val="24"/>
        </w:rPr>
        <w:t>(</w:t>
      </w:r>
      <w:r w:rsidRPr="008E6FA4">
        <w:rPr>
          <w:rFonts w:ascii="Times New Roman" w:hAnsi="Times New Roman" w:cs="Times New Roman"/>
          <w:sz w:val="24"/>
          <w:szCs w:val="24"/>
        </w:rPr>
        <w:t>Gidsa)</w:t>
      </w:r>
      <w:r>
        <w:rPr>
          <w:rFonts w:ascii="Times New Roman" w:hAnsi="Times New Roman" w:cs="Times New Roman"/>
          <w:sz w:val="24"/>
          <w:szCs w:val="24"/>
        </w:rPr>
        <w:t xml:space="preserve">, Jorge Luis Lara,  insistió en un llamado a la colectividad, a fin que se abstenga de sacar la totalidad de su basura para depositarse en los contenedores. </w:t>
      </w:r>
      <w:r w:rsidR="008E6FA4">
        <w:rPr>
          <w:rFonts w:ascii="Times New Roman" w:hAnsi="Times New Roman" w:cs="Times New Roman"/>
          <w:sz w:val="24"/>
          <w:szCs w:val="24"/>
        </w:rPr>
        <w:t>También hizo un llamado a las parroquias rurales, que tienen este servicio, de que se trate de enterrar los desechos orgánicos domiciliarios en sus terrenos, mientras que en la ciudad se los coloque en fundas plásticas bien cerradas, lo que permitirá que no se escape ningún mal olor.</w:t>
      </w:r>
    </w:p>
    <w:p w:rsidR="008E6FA4" w:rsidRDefault="008E6FA4" w:rsidP="008E6FA4">
      <w:pPr>
        <w:rPr>
          <w:rFonts w:ascii="Times New Roman" w:hAnsi="Times New Roman" w:cs="Times New Roman"/>
          <w:sz w:val="24"/>
          <w:szCs w:val="24"/>
        </w:rPr>
      </w:pPr>
      <w:r w:rsidRPr="008E6FA4">
        <w:rPr>
          <w:rFonts w:ascii="Times New Roman" w:hAnsi="Times New Roman" w:cs="Times New Roman"/>
          <w:sz w:val="24"/>
          <w:szCs w:val="24"/>
        </w:rPr>
        <w:t xml:space="preserve"> </w:t>
      </w:r>
      <w:r>
        <w:rPr>
          <w:rFonts w:ascii="Times New Roman" w:hAnsi="Times New Roman" w:cs="Times New Roman"/>
          <w:sz w:val="24"/>
          <w:szCs w:val="24"/>
        </w:rPr>
        <w:t>Lara informó que Gidsa</w:t>
      </w:r>
      <w:r w:rsidRPr="008E6FA4">
        <w:rPr>
          <w:rFonts w:ascii="Times New Roman" w:hAnsi="Times New Roman" w:cs="Times New Roman"/>
          <w:sz w:val="24"/>
          <w:szCs w:val="24"/>
        </w:rPr>
        <w:t xml:space="preserve"> logró evacuar  65 toneladas de basura en cada uno de la paralización naciona</w:t>
      </w:r>
      <w:r>
        <w:rPr>
          <w:rFonts w:ascii="Times New Roman" w:hAnsi="Times New Roman" w:cs="Times New Roman"/>
          <w:sz w:val="24"/>
          <w:szCs w:val="24"/>
        </w:rPr>
        <w:t>l, sin em</w:t>
      </w:r>
      <w:r w:rsidRPr="008E6FA4">
        <w:rPr>
          <w:rFonts w:ascii="Times New Roman" w:hAnsi="Times New Roman" w:cs="Times New Roman"/>
          <w:sz w:val="24"/>
          <w:szCs w:val="24"/>
        </w:rPr>
        <w:t xml:space="preserve">bargo, de las 300 que se producen a  diario en Ambato. </w:t>
      </w:r>
    </w:p>
    <w:p w:rsidR="008E6FA4" w:rsidRPr="008E6FA4" w:rsidRDefault="008E6FA4" w:rsidP="008E6FA4">
      <w:pPr>
        <w:rPr>
          <w:rFonts w:ascii="Times New Roman" w:hAnsi="Times New Roman" w:cs="Times New Roman"/>
          <w:sz w:val="24"/>
          <w:szCs w:val="24"/>
        </w:rPr>
      </w:pPr>
      <w:r w:rsidRPr="008E6FA4">
        <w:rPr>
          <w:rFonts w:ascii="Times New Roman" w:hAnsi="Times New Roman" w:cs="Times New Roman"/>
          <w:sz w:val="24"/>
          <w:szCs w:val="24"/>
        </w:rPr>
        <w:t>En esta ciudad hay 1.845 contenedores ubicados en los barrios</w:t>
      </w:r>
      <w:r>
        <w:rPr>
          <w:rFonts w:ascii="Times New Roman" w:hAnsi="Times New Roman" w:cs="Times New Roman"/>
          <w:sz w:val="24"/>
          <w:szCs w:val="24"/>
        </w:rPr>
        <w:t xml:space="preserve"> y que permanecen llenos por la imposibilidad de ingresar a relleno sanitario de Chachoán, ubicado en la vía Píllaro Ambato. La disposición final de </w:t>
      </w:r>
      <w:r w:rsidRPr="008E6FA4">
        <w:rPr>
          <w:rFonts w:ascii="Times New Roman" w:hAnsi="Times New Roman" w:cs="Times New Roman"/>
          <w:sz w:val="24"/>
          <w:szCs w:val="24"/>
        </w:rPr>
        <w:t xml:space="preserve">la basura se lo hace en horas de la madrugada con ayuda del Ejército y la Policía. </w:t>
      </w:r>
      <w:r>
        <w:rPr>
          <w:rFonts w:ascii="Times New Roman" w:hAnsi="Times New Roman" w:cs="Times New Roman"/>
          <w:sz w:val="24"/>
          <w:szCs w:val="24"/>
        </w:rPr>
        <w:t>Esta situación se superará una vez que disminuya la situación social del país.</w:t>
      </w:r>
    </w:p>
    <w:p w:rsidR="00CD654D" w:rsidRPr="008E6FA4" w:rsidRDefault="00CD654D">
      <w:pPr>
        <w:rPr>
          <w:rFonts w:ascii="Times New Roman" w:hAnsi="Times New Roman" w:cs="Times New Roman"/>
          <w:sz w:val="24"/>
          <w:szCs w:val="24"/>
        </w:rPr>
      </w:pPr>
    </w:p>
    <w:sectPr w:rsidR="00CD654D" w:rsidRPr="008E6FA4" w:rsidSect="00FD6A46">
      <w:pgSz w:w="12240" w:h="15840"/>
      <w:pgMar w:top="1417" w:right="1701" w:bottom="1417" w:left="1701"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grammar="clean"/>
  <w:defaultTabStop w:val="708"/>
  <w:hyphenationZone w:val="425"/>
  <w:characterSpacingControl w:val="doNotCompress"/>
  <w:compat/>
  <w:rsids>
    <w:rsidRoot w:val="008E6FA4"/>
    <w:rsid w:val="0006788B"/>
    <w:rsid w:val="003649D9"/>
    <w:rsid w:val="007B68FA"/>
    <w:rsid w:val="008E6FA4"/>
    <w:rsid w:val="00CC565F"/>
    <w:rsid w:val="00CD654D"/>
    <w:rsid w:val="00D458BD"/>
    <w:rsid w:val="00FD6A46"/>
  </w:rsids>
  <m:mathPr>
    <m:mathFont m:val="Cambria Math"/>
    <m:brkBin m:val="before"/>
    <m:brkBinSub m:val="--"/>
    <m:smallFrac m:val="off"/>
    <m:dispDef/>
    <m:lMargin m:val="0"/>
    <m:rMargin m:val="0"/>
    <m:defJc m:val="centerGroup"/>
    <m:wrapIndent m:val="1440"/>
    <m:intLim m:val="subSup"/>
    <m:naryLim m:val="undOvr"/>
  </m:mathPr>
  <w:themeFontLang w:val="es-EC"/>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C"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E6FA4"/>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TotalTime>
  <Pages>1</Pages>
  <Words>172</Words>
  <Characters>948</Characters>
  <Application>Microsoft Office Word</Application>
  <DocSecurity>0</DocSecurity>
  <Lines>7</Lines>
  <Paragraphs>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setecnico03</dc:creator>
  <cp:lastModifiedBy>setecnico03</cp:lastModifiedBy>
  <cp:revision>2</cp:revision>
  <dcterms:created xsi:type="dcterms:W3CDTF">2019-10-12T22:20:00Z</dcterms:created>
  <dcterms:modified xsi:type="dcterms:W3CDTF">2019-10-12T22:50:00Z</dcterms:modified>
</cp:coreProperties>
</file>