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4D" w:rsidRPr="00E83F3E" w:rsidRDefault="00E83F3E">
      <w:pPr>
        <w:rPr>
          <w:rFonts w:ascii="Times New Roman" w:hAnsi="Times New Roman" w:cs="Times New Roman"/>
          <w:sz w:val="24"/>
          <w:szCs w:val="24"/>
        </w:rPr>
      </w:pPr>
      <w:r w:rsidRPr="00E83F3E">
        <w:rPr>
          <w:rFonts w:ascii="Times New Roman" w:hAnsi="Times New Roman" w:cs="Times New Roman"/>
          <w:sz w:val="24"/>
          <w:szCs w:val="24"/>
        </w:rPr>
        <w:t xml:space="preserve">El alcalde de Ambato, Dr. Javier Altamirano Sánchez, </w:t>
      </w:r>
      <w:r w:rsidR="00BD5955">
        <w:rPr>
          <w:rFonts w:ascii="Times New Roman" w:hAnsi="Times New Roman" w:cs="Times New Roman"/>
          <w:sz w:val="24"/>
          <w:szCs w:val="24"/>
        </w:rPr>
        <w:t xml:space="preserve">firmó el acta de compromiso </w:t>
      </w:r>
      <w:r w:rsidRPr="00E83F3E">
        <w:rPr>
          <w:rFonts w:ascii="Times New Roman" w:hAnsi="Times New Roman" w:cs="Times New Roman"/>
          <w:sz w:val="24"/>
          <w:szCs w:val="24"/>
        </w:rPr>
        <w:t xml:space="preserve">para iniciar la descontaminación del canal </w:t>
      </w:r>
      <w:r w:rsidR="00BD5955">
        <w:rPr>
          <w:rFonts w:ascii="Times New Roman" w:hAnsi="Times New Roman" w:cs="Times New Roman"/>
          <w:sz w:val="24"/>
          <w:szCs w:val="24"/>
        </w:rPr>
        <w:t>de riego Latacunga-Salcedo-</w:t>
      </w:r>
      <w:r w:rsidRPr="00E83F3E">
        <w:rPr>
          <w:rFonts w:ascii="Times New Roman" w:hAnsi="Times New Roman" w:cs="Times New Roman"/>
          <w:sz w:val="24"/>
          <w:szCs w:val="24"/>
        </w:rPr>
        <w:t>Ambato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3F3E">
        <w:rPr>
          <w:rFonts w:ascii="Times New Roman" w:hAnsi="Times New Roman" w:cs="Times New Roman"/>
          <w:sz w:val="24"/>
          <w:szCs w:val="24"/>
        </w:rPr>
        <w:t xml:space="preserve"> de 38 kilómetros. En el mismo acto participó el prefecto de Tungurahua, </w:t>
      </w:r>
      <w:r w:rsidR="00BD5955">
        <w:rPr>
          <w:rFonts w:ascii="Times New Roman" w:hAnsi="Times New Roman" w:cs="Times New Roman"/>
          <w:sz w:val="24"/>
          <w:szCs w:val="24"/>
        </w:rPr>
        <w:t xml:space="preserve">Dr. </w:t>
      </w:r>
      <w:r w:rsidRPr="00E83F3E">
        <w:rPr>
          <w:rFonts w:ascii="Times New Roman" w:hAnsi="Times New Roman" w:cs="Times New Roman"/>
          <w:sz w:val="24"/>
          <w:szCs w:val="24"/>
        </w:rPr>
        <w:t>Manuel C</w:t>
      </w:r>
      <w:r w:rsidR="00BD5955">
        <w:rPr>
          <w:rFonts w:ascii="Times New Roman" w:hAnsi="Times New Roman" w:cs="Times New Roman"/>
          <w:sz w:val="24"/>
          <w:szCs w:val="24"/>
        </w:rPr>
        <w:t xml:space="preserve">aizabanda y las autoridades de </w:t>
      </w:r>
      <w:r w:rsidRPr="00E83F3E">
        <w:rPr>
          <w:rFonts w:ascii="Times New Roman" w:hAnsi="Times New Roman" w:cs="Times New Roman"/>
          <w:sz w:val="24"/>
          <w:szCs w:val="24"/>
        </w:rPr>
        <w:t xml:space="preserve">Cotopaxi, así como de la Secretaría del Agua y Ministerio de Ambiente. </w:t>
      </w:r>
      <w:r w:rsidR="00BD5955">
        <w:rPr>
          <w:rFonts w:ascii="Times New Roman" w:hAnsi="Times New Roman" w:cs="Times New Roman"/>
          <w:sz w:val="24"/>
          <w:szCs w:val="24"/>
        </w:rPr>
        <w:t>Alrededor</w:t>
      </w:r>
      <w:r w:rsidRPr="00E83F3E">
        <w:rPr>
          <w:rFonts w:ascii="Times New Roman" w:hAnsi="Times New Roman" w:cs="Times New Roman"/>
          <w:sz w:val="24"/>
          <w:szCs w:val="24"/>
        </w:rPr>
        <w:t xml:space="preserve"> de 17.00</w:t>
      </w:r>
      <w:r w:rsidR="00BD5955">
        <w:rPr>
          <w:rFonts w:ascii="Times New Roman" w:hAnsi="Times New Roman" w:cs="Times New Roman"/>
          <w:sz w:val="24"/>
          <w:szCs w:val="24"/>
        </w:rPr>
        <w:t>0</w:t>
      </w:r>
      <w:r w:rsidRPr="00E83F3E">
        <w:rPr>
          <w:rFonts w:ascii="Times New Roman" w:hAnsi="Times New Roman" w:cs="Times New Roman"/>
          <w:sz w:val="24"/>
          <w:szCs w:val="24"/>
        </w:rPr>
        <w:t xml:space="preserve"> familias</w:t>
      </w:r>
      <w:r w:rsidR="00BD5955">
        <w:rPr>
          <w:rFonts w:ascii="Times New Roman" w:hAnsi="Times New Roman" w:cs="Times New Roman"/>
          <w:sz w:val="24"/>
          <w:szCs w:val="24"/>
        </w:rPr>
        <w:t>,</w:t>
      </w:r>
      <w:r w:rsidRPr="00E83F3E">
        <w:rPr>
          <w:rFonts w:ascii="Times New Roman" w:hAnsi="Times New Roman" w:cs="Times New Roman"/>
          <w:sz w:val="24"/>
          <w:szCs w:val="24"/>
        </w:rPr>
        <w:t xml:space="preserve"> de las dos provincias</w:t>
      </w:r>
      <w:r w:rsidR="00BD5955">
        <w:rPr>
          <w:rFonts w:ascii="Times New Roman" w:hAnsi="Times New Roman" w:cs="Times New Roman"/>
          <w:sz w:val="24"/>
          <w:szCs w:val="24"/>
        </w:rPr>
        <w:t>, riegan 7 mil hectáreas de</w:t>
      </w:r>
      <w:r w:rsidRPr="00E83F3E">
        <w:rPr>
          <w:rFonts w:ascii="Times New Roman" w:hAnsi="Times New Roman" w:cs="Times New Roman"/>
          <w:sz w:val="24"/>
          <w:szCs w:val="24"/>
        </w:rPr>
        <w:t xml:space="preserve"> </w:t>
      </w:r>
      <w:r w:rsidR="006E067D">
        <w:rPr>
          <w:rFonts w:ascii="Times New Roman" w:hAnsi="Times New Roman" w:cs="Times New Roman"/>
          <w:sz w:val="24"/>
          <w:szCs w:val="24"/>
        </w:rPr>
        <w:t>cultivos con aguas contaminadas de este canal.</w:t>
      </w:r>
    </w:p>
    <w:p w:rsidR="00E83F3E" w:rsidRPr="00E83F3E" w:rsidRDefault="00E83F3E">
      <w:pPr>
        <w:rPr>
          <w:rFonts w:ascii="Times New Roman" w:hAnsi="Times New Roman" w:cs="Times New Roman"/>
          <w:sz w:val="24"/>
          <w:szCs w:val="24"/>
        </w:rPr>
      </w:pPr>
    </w:p>
    <w:sectPr w:rsidR="00E83F3E" w:rsidRPr="00E83F3E" w:rsidSect="0099592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E83F3E"/>
    <w:rsid w:val="003649D9"/>
    <w:rsid w:val="006E067D"/>
    <w:rsid w:val="007B68FA"/>
    <w:rsid w:val="0099592E"/>
    <w:rsid w:val="00BD5955"/>
    <w:rsid w:val="00CD654D"/>
    <w:rsid w:val="00D458BD"/>
    <w:rsid w:val="00D913AC"/>
    <w:rsid w:val="00E83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9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72</Words>
  <Characters>400</Characters>
  <Application>Microsoft Office Word</Application>
  <DocSecurity>0</DocSecurity>
  <Lines>10</Lines>
  <Paragraphs>5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4</cp:revision>
  <dcterms:created xsi:type="dcterms:W3CDTF">2019-09-05T22:00:00Z</dcterms:created>
  <dcterms:modified xsi:type="dcterms:W3CDTF">2019-09-05T22:18:00Z</dcterms:modified>
</cp:coreProperties>
</file>