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B2FFC" w:rsidRPr="003B2FFC" w:rsidRDefault="003B2FFC" w:rsidP="003B2FFC">
      <w:pPr>
        <w:rPr>
          <w:rFonts w:ascii="Times New Roman" w:hAnsi="Times New Roman" w:cs="Times New Roman"/>
          <w:sz w:val="24"/>
          <w:szCs w:val="24"/>
        </w:rPr>
      </w:pPr>
    </w:p>
    <w:p w:rsidR="003B2FFC" w:rsidRDefault="003B2FFC" w:rsidP="003B2FFC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Abiertas inscripciones para</w:t>
      </w:r>
      <w:r w:rsidR="0006776E">
        <w:rPr>
          <w:rFonts w:ascii="Times New Roman" w:hAnsi="Times New Roman" w:cs="Times New Roman"/>
          <w:sz w:val="24"/>
          <w:szCs w:val="24"/>
        </w:rPr>
        <w:t xml:space="preserve"> 3</w:t>
      </w:r>
      <w:r>
        <w:rPr>
          <w:rFonts w:ascii="Times New Roman" w:hAnsi="Times New Roman" w:cs="Times New Roman"/>
          <w:sz w:val="24"/>
          <w:szCs w:val="24"/>
        </w:rPr>
        <w:t xml:space="preserve"> menciones</w:t>
      </w:r>
    </w:p>
    <w:p w:rsidR="00205B94" w:rsidRDefault="003B2FFC" w:rsidP="003B2FFC">
      <w:pPr>
        <w:rPr>
          <w:rFonts w:ascii="Times New Roman" w:hAnsi="Times New Roman" w:cs="Times New Roman"/>
          <w:sz w:val="24"/>
          <w:szCs w:val="24"/>
        </w:rPr>
      </w:pPr>
      <w:r w:rsidRPr="003B2FFC">
        <w:rPr>
          <w:rFonts w:ascii="Times New Roman" w:hAnsi="Times New Roman" w:cs="Times New Roman"/>
          <w:sz w:val="24"/>
          <w:szCs w:val="24"/>
        </w:rPr>
        <w:t>El Gobierno Autónomo Descentralizado Municipalidad de Ambato convoca a las personas naturales y jurídicas ambateñas, tungurahuenses y nacionales, que hayan prestado un beneficio de trascendencia a la comunidad ambateña y tungurahuense</w:t>
      </w:r>
      <w:r w:rsidR="00205B94">
        <w:rPr>
          <w:rFonts w:ascii="Times New Roman" w:hAnsi="Times New Roman" w:cs="Times New Roman"/>
          <w:sz w:val="24"/>
          <w:szCs w:val="24"/>
        </w:rPr>
        <w:t>.</w:t>
      </w:r>
    </w:p>
    <w:p w:rsidR="00CD654D" w:rsidRDefault="003B2FFC" w:rsidP="003B2FFC">
      <w:pPr>
        <w:rPr>
          <w:rFonts w:ascii="Times New Roman" w:hAnsi="Times New Roman" w:cs="Times New Roman"/>
          <w:sz w:val="24"/>
          <w:szCs w:val="24"/>
        </w:rPr>
      </w:pPr>
      <w:r w:rsidRPr="003B2FFC">
        <w:rPr>
          <w:rFonts w:ascii="Times New Roman" w:hAnsi="Times New Roman" w:cs="Times New Roman"/>
          <w:sz w:val="24"/>
          <w:szCs w:val="24"/>
        </w:rPr>
        <w:t xml:space="preserve">La recepción de las carpetas que contengan los documentos de los postulantes serán entregados en la oficina de Secretaría de la Dirección de Cultura, Turismo, Deportes </w:t>
      </w:r>
      <w:r w:rsidR="00205B94">
        <w:rPr>
          <w:rFonts w:ascii="Times New Roman" w:hAnsi="Times New Roman" w:cs="Times New Roman"/>
          <w:sz w:val="24"/>
          <w:szCs w:val="24"/>
        </w:rPr>
        <w:t>y Recreación - Centro Cultural Eugenia Mera</w:t>
      </w:r>
      <w:r w:rsidRPr="003B2FFC">
        <w:rPr>
          <w:rFonts w:ascii="Times New Roman" w:hAnsi="Times New Roman" w:cs="Times New Roman"/>
          <w:sz w:val="24"/>
          <w:szCs w:val="24"/>
        </w:rPr>
        <w:t xml:space="preserve"> (Lalama</w:t>
      </w:r>
      <w:r>
        <w:rPr>
          <w:rFonts w:ascii="Times New Roman" w:hAnsi="Times New Roman" w:cs="Times New Roman"/>
          <w:sz w:val="24"/>
          <w:szCs w:val="24"/>
        </w:rPr>
        <w:t xml:space="preserve"> y Bolívar) en el horario de 08:00 a 16:</w:t>
      </w:r>
      <w:r w:rsidRPr="003B2FFC">
        <w:rPr>
          <w:rFonts w:ascii="Times New Roman" w:hAnsi="Times New Roman" w:cs="Times New Roman"/>
          <w:sz w:val="24"/>
          <w:szCs w:val="24"/>
        </w:rPr>
        <w:t>30 hasta el día Lunes 7 de octubre de 2019.</w:t>
      </w:r>
    </w:p>
    <w:p w:rsidR="003B2FFC" w:rsidRDefault="003B2FFC" w:rsidP="003B2FFC">
      <w:pPr>
        <w:rPr>
          <w:rFonts w:ascii="Times New Roman" w:hAnsi="Times New Roman" w:cs="Times New Roman"/>
          <w:sz w:val="24"/>
          <w:szCs w:val="24"/>
        </w:rPr>
      </w:pPr>
      <w:r w:rsidRPr="003B2FFC">
        <w:rPr>
          <w:rFonts w:ascii="Times New Roman" w:hAnsi="Times New Roman" w:cs="Times New Roman"/>
          <w:sz w:val="24"/>
          <w:szCs w:val="24"/>
        </w:rPr>
        <w:t>Distinción Juan Montalvo</w:t>
      </w:r>
    </w:p>
    <w:p w:rsidR="003B2FFC" w:rsidRPr="003B2FFC" w:rsidRDefault="0006776E" w:rsidP="003B2FFC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Será para quien </w:t>
      </w:r>
      <w:r w:rsidR="003B2FFC">
        <w:rPr>
          <w:rFonts w:ascii="Times New Roman" w:hAnsi="Times New Roman" w:cs="Times New Roman"/>
          <w:sz w:val="24"/>
          <w:szCs w:val="24"/>
        </w:rPr>
        <w:t xml:space="preserve"> se haya destacado por </w:t>
      </w:r>
      <w:r w:rsidR="003B2FFC" w:rsidRPr="003B2FFC">
        <w:rPr>
          <w:rFonts w:ascii="Times New Roman" w:hAnsi="Times New Roman" w:cs="Times New Roman"/>
          <w:sz w:val="24"/>
          <w:szCs w:val="24"/>
        </w:rPr>
        <w:t>su trayectoria y labor trascendental en la literatura y las letras, haya servido y beneficiado notoriamente a la comunidad, revalorizando la memoria histórica de Ambato y Tungurahua.</w:t>
      </w:r>
    </w:p>
    <w:p w:rsidR="003B2FFC" w:rsidRDefault="003B2FFC" w:rsidP="003B2FFC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Distinción Juan León Mera</w:t>
      </w:r>
    </w:p>
    <w:p w:rsidR="003B2FFC" w:rsidRPr="003B2FFC" w:rsidRDefault="003B2FFC" w:rsidP="003B2FFC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Se entregará a la </w:t>
      </w:r>
      <w:r w:rsidRPr="003B2FFC">
        <w:rPr>
          <w:rFonts w:ascii="Times New Roman" w:hAnsi="Times New Roman" w:cs="Times New Roman"/>
          <w:sz w:val="24"/>
          <w:szCs w:val="24"/>
        </w:rPr>
        <w:t>persona natural o jurídica designada, que se haya distinguido indistintamente en las expresiones: artísticas, culturales, deportivas y proyectos ecológicos y ambientales.</w:t>
      </w:r>
    </w:p>
    <w:p w:rsidR="003B2FFC" w:rsidRDefault="00205B94" w:rsidP="003B2FFC">
      <w:pPr>
        <w:rPr>
          <w:rFonts w:ascii="Times New Roman" w:hAnsi="Times New Roman" w:cs="Times New Roman"/>
          <w:sz w:val="24"/>
          <w:szCs w:val="24"/>
        </w:rPr>
      </w:pPr>
      <w:r w:rsidRPr="003B2FFC">
        <w:rPr>
          <w:rFonts w:ascii="Times New Roman" w:hAnsi="Times New Roman" w:cs="Times New Roman"/>
          <w:sz w:val="24"/>
          <w:szCs w:val="24"/>
        </w:rPr>
        <w:t>Distinción</w:t>
      </w:r>
      <w:r w:rsidR="003B2FFC" w:rsidRPr="003B2FFC">
        <w:rPr>
          <w:rFonts w:ascii="Times New Roman" w:hAnsi="Times New Roman" w:cs="Times New Roman"/>
          <w:sz w:val="24"/>
          <w:szCs w:val="24"/>
        </w:rPr>
        <w:t xml:space="preserve"> Juan Benigno Vela</w:t>
      </w:r>
    </w:p>
    <w:p w:rsidR="003B2FFC" w:rsidRPr="003B2FFC" w:rsidRDefault="000F1EA4" w:rsidP="003B2FFC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Se otorga a q</w:t>
      </w:r>
      <w:r w:rsidR="003B2FFC">
        <w:rPr>
          <w:rFonts w:ascii="Times New Roman" w:hAnsi="Times New Roman" w:cs="Times New Roman"/>
          <w:sz w:val="24"/>
          <w:szCs w:val="24"/>
        </w:rPr>
        <w:t xml:space="preserve">uien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3B2FFC" w:rsidRPr="003B2FFC">
        <w:rPr>
          <w:rFonts w:ascii="Times New Roman" w:hAnsi="Times New Roman" w:cs="Times New Roman"/>
          <w:sz w:val="24"/>
          <w:szCs w:val="24"/>
        </w:rPr>
        <w:t>que se haya distinguido indistintamente en labores: sociales, empresariales, artesanales y las ciencias en sus diferentes ámbitos.</w:t>
      </w:r>
    </w:p>
    <w:sectPr w:rsidR="003B2FFC" w:rsidRPr="003B2FFC" w:rsidSect="00392B58">
      <w:pgSz w:w="12240" w:h="15840"/>
      <w:pgMar w:top="1417" w:right="1701" w:bottom="1417" w:left="1701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708"/>
  <w:hyphenationZone w:val="425"/>
  <w:characterSpacingControl w:val="doNotCompress"/>
  <w:compat/>
  <w:rsids>
    <w:rsidRoot w:val="003B2FFC"/>
    <w:rsid w:val="0006776E"/>
    <w:rsid w:val="000F1EA4"/>
    <w:rsid w:val="00205B94"/>
    <w:rsid w:val="003649D9"/>
    <w:rsid w:val="00392B58"/>
    <w:rsid w:val="003B2FFC"/>
    <w:rsid w:val="007B68FA"/>
    <w:rsid w:val="00CD654D"/>
    <w:rsid w:val="00D458B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C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EC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92B58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1</Pages>
  <Words>187</Words>
  <Characters>1034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setecnico03</dc:creator>
  <cp:lastModifiedBy>setecnico03</cp:lastModifiedBy>
  <cp:revision>4</cp:revision>
  <dcterms:created xsi:type="dcterms:W3CDTF">2019-10-03T17:31:00Z</dcterms:created>
  <dcterms:modified xsi:type="dcterms:W3CDTF">2019-10-03T17:51:00Z</dcterms:modified>
</cp:coreProperties>
</file>