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FA60AF" w:rsidRDefault="00CD654D">
      <w:pPr>
        <w:rPr>
          <w:rFonts w:ascii="Times New Roman" w:hAnsi="Times New Roman" w:cs="Times New Roman"/>
          <w:sz w:val="24"/>
          <w:szCs w:val="24"/>
        </w:rPr>
      </w:pPr>
    </w:p>
    <w:p w:rsidR="00FA60AF" w:rsidRPr="00FA60AF" w:rsidRDefault="00FA60AF">
      <w:pPr>
        <w:rPr>
          <w:rFonts w:ascii="Times New Roman" w:hAnsi="Times New Roman" w:cs="Times New Roman"/>
          <w:sz w:val="24"/>
          <w:szCs w:val="24"/>
        </w:rPr>
      </w:pPr>
      <w:r w:rsidRPr="00FA60AF">
        <w:rPr>
          <w:rFonts w:ascii="Times New Roman" w:hAnsi="Times New Roman" w:cs="Times New Roman"/>
          <w:sz w:val="24"/>
          <w:szCs w:val="24"/>
        </w:rPr>
        <w:t>Ramiro Fiallos, jefe de fiscalización de la Municipalidad de Ambato, dijo que la obra</w:t>
      </w:r>
      <w:r w:rsidR="00DD0914">
        <w:rPr>
          <w:rFonts w:ascii="Times New Roman" w:hAnsi="Times New Roman" w:cs="Times New Roman"/>
          <w:sz w:val="24"/>
          <w:szCs w:val="24"/>
        </w:rPr>
        <w:t xml:space="preserve"> se denomina </w:t>
      </w:r>
      <w:r w:rsidRPr="00FA60AF">
        <w:rPr>
          <w:rFonts w:ascii="Times New Roman" w:hAnsi="Times New Roman" w:cs="Times New Roman"/>
          <w:sz w:val="24"/>
          <w:szCs w:val="24"/>
        </w:rPr>
        <w:t xml:space="preserve"> </w:t>
      </w:r>
      <w:r w:rsidR="00DD0914">
        <w:rPr>
          <w:rFonts w:ascii="Times New Roman" w:hAnsi="Times New Roman" w:cs="Times New Roman"/>
          <w:sz w:val="24"/>
          <w:szCs w:val="24"/>
        </w:rPr>
        <w:t>‘</w:t>
      </w:r>
      <w:r w:rsidRPr="00FA60AF">
        <w:rPr>
          <w:rFonts w:ascii="Times New Roman" w:hAnsi="Times New Roman" w:cs="Times New Roman"/>
          <w:sz w:val="24"/>
          <w:szCs w:val="24"/>
        </w:rPr>
        <w:t>Estabilización de Taludes e implementación de graderíos en la calle La Yahuira</w:t>
      </w:r>
      <w:r w:rsidR="00DD0914">
        <w:rPr>
          <w:rFonts w:ascii="Times New Roman" w:hAnsi="Times New Roman" w:cs="Times New Roman"/>
          <w:sz w:val="24"/>
          <w:szCs w:val="24"/>
        </w:rPr>
        <w:t>’</w:t>
      </w:r>
      <w:r w:rsidRPr="00FA60AF">
        <w:rPr>
          <w:rFonts w:ascii="Times New Roman" w:hAnsi="Times New Roman" w:cs="Times New Roman"/>
          <w:sz w:val="24"/>
          <w:szCs w:val="24"/>
        </w:rPr>
        <w:t>. Tiene una extensión de alrededor de 100 metros y fue calificada como emergente para la contratación respectiva</w:t>
      </w:r>
    </w:p>
    <w:p w:rsidR="00FA60AF" w:rsidRDefault="00381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intervino en este sector, para lo cual se debió decretar la expropiación de 3 viviendas que corrían peligro de desplomarse, trámites que continúan su curso  en el interior del Cabildo.</w:t>
      </w:r>
    </w:p>
    <w:p w:rsidR="00381FD2" w:rsidRPr="00FA60AF" w:rsidRDefault="008E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Cabildo ambateño invierte en esta obra 366.000</w:t>
      </w:r>
      <w:r w:rsidR="00F946A9">
        <w:rPr>
          <w:rFonts w:ascii="Times New Roman" w:hAnsi="Times New Roman" w:cs="Times New Roman"/>
          <w:sz w:val="24"/>
          <w:szCs w:val="24"/>
        </w:rPr>
        <w:t xml:space="preserve"> dólares, el plazo del contrato culmina el 21 de diciembre.  La empresa que adjudicataria es  DepoHormigón.  En estos días ya se efectuó el lanzamiento de hormigón a los muros del sector.</w:t>
      </w:r>
    </w:p>
    <w:sectPr w:rsidR="00381FD2" w:rsidRPr="00FA60AF" w:rsidSect="00725D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A60AF"/>
    <w:rsid w:val="003649D9"/>
    <w:rsid w:val="00381FD2"/>
    <w:rsid w:val="00725D2C"/>
    <w:rsid w:val="007B68FA"/>
    <w:rsid w:val="008E636B"/>
    <w:rsid w:val="00CD654D"/>
    <w:rsid w:val="00D458BD"/>
    <w:rsid w:val="00DD0914"/>
    <w:rsid w:val="00F946A9"/>
    <w:rsid w:val="00FA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2019-09-27T20:21:00Z</dcterms:created>
  <dcterms:modified xsi:type="dcterms:W3CDTF">2019-09-27T21:16:00Z</dcterms:modified>
</cp:coreProperties>
</file>