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7D" w:rsidRPr="009F757D" w:rsidRDefault="009F757D" w:rsidP="009F757D">
      <w:pPr>
        <w:rPr>
          <w:b/>
          <w:sz w:val="28"/>
          <w:szCs w:val="28"/>
        </w:rPr>
      </w:pPr>
      <w:r w:rsidRPr="009F757D">
        <w:rPr>
          <w:b/>
          <w:sz w:val="28"/>
          <w:szCs w:val="28"/>
        </w:rPr>
        <w:t>AYUDA MEMORIA PARA LA RUEDA DE PRENSA – 2 DE OCTUBRE DE 201</w:t>
      </w:r>
      <w:r>
        <w:rPr>
          <w:b/>
          <w:sz w:val="28"/>
          <w:szCs w:val="28"/>
        </w:rPr>
        <w:t>9</w:t>
      </w:r>
    </w:p>
    <w:tbl>
      <w:tblPr>
        <w:tblStyle w:val="Tablaconcuadrcula"/>
        <w:tblW w:w="0" w:type="auto"/>
        <w:tblLook w:val="04A0"/>
      </w:tblPr>
      <w:tblGrid>
        <w:gridCol w:w="2348"/>
        <w:gridCol w:w="6574"/>
      </w:tblGrid>
      <w:tr w:rsidR="00721E88" w:rsidTr="00B3052F">
        <w:tc>
          <w:tcPr>
            <w:tcW w:w="2254" w:type="dxa"/>
          </w:tcPr>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Default="00721E88">
            <w:pPr>
              <w:rPr>
                <w:rFonts w:ascii="Arial" w:hAnsi="Arial" w:cs="Arial"/>
                <w:b/>
              </w:rPr>
            </w:pPr>
          </w:p>
          <w:p w:rsidR="00721E88" w:rsidRPr="00721E88" w:rsidRDefault="00721E88" w:rsidP="00721E88">
            <w:pPr>
              <w:spacing w:line="360" w:lineRule="auto"/>
              <w:rPr>
                <w:rFonts w:ascii="Arial" w:hAnsi="Arial" w:cs="Arial"/>
                <w:b/>
                <w:sz w:val="28"/>
                <w:szCs w:val="28"/>
              </w:rPr>
            </w:pPr>
            <w:r w:rsidRPr="00721E88">
              <w:rPr>
                <w:rFonts w:ascii="Arial" w:hAnsi="Arial" w:cs="Arial"/>
                <w:b/>
                <w:sz w:val="28"/>
                <w:szCs w:val="28"/>
              </w:rPr>
              <w:t>PLANTA DE TRATAMIENTO DE AGUAS RESIDUALES (PETAR)</w:t>
            </w:r>
            <w:r>
              <w:rPr>
                <w:rFonts w:ascii="Arial" w:hAnsi="Arial" w:cs="Arial"/>
                <w:b/>
                <w:sz w:val="28"/>
                <w:szCs w:val="28"/>
              </w:rPr>
              <w:t>.</w:t>
            </w:r>
          </w:p>
        </w:tc>
        <w:tc>
          <w:tcPr>
            <w:tcW w:w="6574" w:type="dxa"/>
          </w:tcPr>
          <w:p w:rsidR="00721E88"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p>
          <w:p w:rsidR="00721E88" w:rsidRPr="0003322E"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Tras haber solucionado varios temas que ponían en riesgo la terminación de la Planta de Tratamiento de Aguas Residuales  (PTAR), esta obra retomó su ritmo de financiamiento por el Banco de Desarrollo del Ecuador y estamos en la etapa final de su ejecución, registrando un</w:t>
            </w:r>
            <w:r w:rsidRPr="00E20F5F">
              <w:rPr>
                <w:rFonts w:ascii="Arial" w:hAnsi="Arial" w:cs="Arial"/>
                <w:b/>
                <w:color w:val="1D2228"/>
                <w:sz w:val="28"/>
                <w:szCs w:val="28"/>
              </w:rPr>
              <w:t>avance del 99% en obra civil y el 85% en equipamiento.</w:t>
            </w:r>
          </w:p>
          <w:p w:rsidR="00721E88"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Esta es una obra que tratará 760 litros por segundo de las aguas residuales urbanas de Ambato, con la descontaminación d</w:t>
            </w:r>
            <w:r w:rsidRPr="0003322E">
              <w:rPr>
                <w:rFonts w:ascii="Arial" w:hAnsi="Arial" w:cs="Arial"/>
                <w:color w:val="1D2228"/>
                <w:sz w:val="28"/>
                <w:szCs w:val="28"/>
              </w:rPr>
              <w:t xml:space="preserve">el 90% de las aguas </w:t>
            </w:r>
            <w:r>
              <w:rPr>
                <w:rFonts w:ascii="Arial" w:hAnsi="Arial" w:cs="Arial"/>
                <w:color w:val="1D2228"/>
                <w:sz w:val="28"/>
                <w:szCs w:val="28"/>
              </w:rPr>
              <w:t>servidas</w:t>
            </w:r>
            <w:r w:rsidRPr="0003322E">
              <w:rPr>
                <w:rFonts w:ascii="Arial" w:hAnsi="Arial" w:cs="Arial"/>
                <w:color w:val="1D2228"/>
                <w:sz w:val="28"/>
                <w:szCs w:val="28"/>
              </w:rPr>
              <w:t xml:space="preserve"> del cantón Ambato</w:t>
            </w:r>
            <w:r>
              <w:rPr>
                <w:rFonts w:ascii="Arial" w:hAnsi="Arial" w:cs="Arial"/>
                <w:color w:val="1D2228"/>
                <w:sz w:val="28"/>
                <w:szCs w:val="28"/>
              </w:rPr>
              <w:t>.</w:t>
            </w:r>
          </w:p>
          <w:p w:rsidR="00721E88" w:rsidRPr="0003322E"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La PTAR se complementa con 12 kilómetros de colectores que conducen las aguas para su tratamiento y cuenta con tecnología de última generación.</w:t>
            </w:r>
          </w:p>
          <w:p w:rsidR="00721E88"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sidRPr="0003322E">
              <w:rPr>
                <w:rFonts w:ascii="Arial" w:hAnsi="Arial" w:cs="Arial"/>
                <w:color w:val="1D2228"/>
                <w:sz w:val="28"/>
                <w:szCs w:val="28"/>
              </w:rPr>
              <w:t>La inversión final es de 32 millones de dólares</w:t>
            </w:r>
            <w:r>
              <w:rPr>
                <w:rFonts w:ascii="Arial" w:hAnsi="Arial" w:cs="Arial"/>
                <w:color w:val="1D2228"/>
                <w:sz w:val="28"/>
                <w:szCs w:val="28"/>
              </w:rPr>
              <w:t>,</w:t>
            </w:r>
            <w:r w:rsidRPr="0003322E">
              <w:rPr>
                <w:rFonts w:ascii="Arial" w:hAnsi="Arial" w:cs="Arial"/>
                <w:color w:val="1D2228"/>
                <w:sz w:val="28"/>
                <w:szCs w:val="28"/>
              </w:rPr>
              <w:t xml:space="preserve"> financiados por el Banco de Desarrollo del Ecuador</w:t>
            </w:r>
            <w:r>
              <w:rPr>
                <w:rFonts w:ascii="Arial" w:hAnsi="Arial" w:cs="Arial"/>
                <w:color w:val="1D2228"/>
                <w:sz w:val="28"/>
                <w:szCs w:val="28"/>
              </w:rPr>
              <w:t>.</w:t>
            </w:r>
          </w:p>
          <w:p w:rsidR="00721E88" w:rsidRPr="00721E88" w:rsidRDefault="00721E88" w:rsidP="00721E88">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La planta de tratamiento entrará en pruebas en próximas semanas.</w:t>
            </w:r>
            <w:bookmarkStart w:id="0" w:name="_GoBack"/>
            <w:bookmarkEnd w:id="0"/>
            <w:r w:rsidRPr="0003322E">
              <w:rPr>
                <w:rFonts w:ascii="Arial" w:hAnsi="Arial" w:cs="Arial"/>
                <w:color w:val="1D2228"/>
                <w:sz w:val="28"/>
                <w:szCs w:val="28"/>
              </w:rPr>
              <w:t xml:space="preserve">El agua tratada de la planta </w:t>
            </w:r>
            <w:r>
              <w:rPr>
                <w:rFonts w:ascii="Arial" w:hAnsi="Arial" w:cs="Arial"/>
                <w:color w:val="1D2228"/>
                <w:sz w:val="28"/>
                <w:szCs w:val="28"/>
              </w:rPr>
              <w:t>podrá ser utilizada para</w:t>
            </w:r>
            <w:r w:rsidRPr="0003322E">
              <w:rPr>
                <w:rFonts w:ascii="Arial" w:hAnsi="Arial" w:cs="Arial"/>
                <w:color w:val="1D2228"/>
                <w:sz w:val="28"/>
                <w:szCs w:val="28"/>
              </w:rPr>
              <w:t xml:space="preserve"> sistema</w:t>
            </w:r>
            <w:r>
              <w:rPr>
                <w:rFonts w:ascii="Arial" w:hAnsi="Arial" w:cs="Arial"/>
                <w:color w:val="1D2228"/>
                <w:sz w:val="28"/>
                <w:szCs w:val="28"/>
              </w:rPr>
              <w:t>s</w:t>
            </w:r>
            <w:r w:rsidRPr="0003322E">
              <w:rPr>
                <w:rFonts w:ascii="Arial" w:hAnsi="Arial" w:cs="Arial"/>
                <w:color w:val="1D2228"/>
                <w:sz w:val="28"/>
                <w:szCs w:val="28"/>
              </w:rPr>
              <w:t xml:space="preserve"> de r</w:t>
            </w:r>
            <w:r>
              <w:rPr>
                <w:rFonts w:ascii="Arial" w:hAnsi="Arial" w:cs="Arial"/>
                <w:color w:val="1D2228"/>
                <w:sz w:val="28"/>
                <w:szCs w:val="28"/>
              </w:rPr>
              <w:t>iego.</w:t>
            </w:r>
          </w:p>
        </w:tc>
      </w:tr>
      <w:tr w:rsidR="00B3052F" w:rsidTr="00B3052F">
        <w:tc>
          <w:tcPr>
            <w:tcW w:w="2254" w:type="dxa"/>
          </w:tcPr>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r w:rsidRPr="00721E88">
              <w:rPr>
                <w:b/>
                <w:sz w:val="28"/>
                <w:szCs w:val="28"/>
              </w:rPr>
              <w:t>AGENCIA NORTE</w:t>
            </w:r>
          </w:p>
        </w:tc>
        <w:tc>
          <w:tcPr>
            <w:tcW w:w="6574" w:type="dxa"/>
          </w:tcPr>
          <w:p w:rsidR="00B3052F"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p>
          <w:p w:rsidR="00B3052F" w:rsidRPr="0003322E"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Como parte de nuestro plan de trabajo, para e</w:t>
            </w:r>
            <w:r w:rsidRPr="0003322E">
              <w:rPr>
                <w:rFonts w:ascii="Arial" w:hAnsi="Arial" w:cs="Arial"/>
                <w:color w:val="1D2228"/>
                <w:sz w:val="28"/>
                <w:szCs w:val="28"/>
              </w:rPr>
              <w:t>l miércoles 9 de octubre se ha previsto la apertura de la Agencia Norte d</w:t>
            </w:r>
            <w:r>
              <w:rPr>
                <w:rFonts w:ascii="Arial" w:hAnsi="Arial" w:cs="Arial"/>
                <w:color w:val="1D2228"/>
                <w:sz w:val="28"/>
                <w:szCs w:val="28"/>
              </w:rPr>
              <w:t>el GAD</w:t>
            </w:r>
            <w:r w:rsidRPr="0003322E">
              <w:rPr>
                <w:rFonts w:ascii="Arial" w:hAnsi="Arial" w:cs="Arial"/>
                <w:color w:val="1D2228"/>
                <w:sz w:val="28"/>
                <w:szCs w:val="28"/>
              </w:rPr>
              <w:t xml:space="preserve"> Municipalidad de Ambato.</w:t>
            </w:r>
          </w:p>
          <w:p w:rsidR="00B3052F"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La agencia e</w:t>
            </w:r>
            <w:r w:rsidRPr="0003322E">
              <w:rPr>
                <w:rFonts w:ascii="Arial" w:hAnsi="Arial" w:cs="Arial"/>
                <w:color w:val="1D2228"/>
                <w:sz w:val="28"/>
                <w:szCs w:val="28"/>
              </w:rPr>
              <w:t>stará ubicada a 100 metros del ex redondel de Las Focas, en el edificio de la Corporación Nacional de Telecomunicaciones (CNT), sector de Izamba.</w:t>
            </w:r>
          </w:p>
          <w:p w:rsidR="00B3052F" w:rsidRPr="0003322E"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sidRPr="0003322E">
              <w:rPr>
                <w:rFonts w:ascii="Arial" w:hAnsi="Arial" w:cs="Arial"/>
                <w:color w:val="1D2228"/>
                <w:sz w:val="28"/>
                <w:szCs w:val="28"/>
              </w:rPr>
              <w:t xml:space="preserve">El propósito de </w:t>
            </w:r>
            <w:r>
              <w:rPr>
                <w:rFonts w:ascii="Arial" w:hAnsi="Arial" w:cs="Arial"/>
                <w:color w:val="1D2228"/>
                <w:sz w:val="28"/>
                <w:szCs w:val="28"/>
              </w:rPr>
              <w:t xml:space="preserve">la apertura de </w:t>
            </w:r>
            <w:r w:rsidRPr="0003322E">
              <w:rPr>
                <w:rFonts w:ascii="Arial" w:hAnsi="Arial" w:cs="Arial"/>
                <w:color w:val="1D2228"/>
                <w:sz w:val="28"/>
                <w:szCs w:val="28"/>
              </w:rPr>
              <w:t xml:space="preserve">esta agencia es descentralizar los servicios municipales y ahorrarle tiempo </w:t>
            </w:r>
            <w:r>
              <w:rPr>
                <w:rFonts w:ascii="Arial" w:hAnsi="Arial" w:cs="Arial"/>
                <w:color w:val="1D2228"/>
                <w:sz w:val="28"/>
                <w:szCs w:val="28"/>
              </w:rPr>
              <w:t xml:space="preserve">y dinero </w:t>
            </w:r>
            <w:r w:rsidRPr="0003322E">
              <w:rPr>
                <w:rFonts w:ascii="Arial" w:hAnsi="Arial" w:cs="Arial"/>
                <w:color w:val="1D2228"/>
                <w:sz w:val="28"/>
                <w:szCs w:val="28"/>
              </w:rPr>
              <w:t>a</w:t>
            </w:r>
            <w:r>
              <w:rPr>
                <w:rFonts w:ascii="Arial" w:hAnsi="Arial" w:cs="Arial"/>
                <w:color w:val="1D2228"/>
                <w:sz w:val="28"/>
                <w:szCs w:val="28"/>
              </w:rPr>
              <w:t xml:space="preserve"> los ciudadanos de Izamba, Atahualpa, Martínez, Constantino Fernández, Unamuncho y Cunchibamba, La Península y Atocha Ficoa</w:t>
            </w:r>
            <w:r w:rsidRPr="0003322E">
              <w:rPr>
                <w:rFonts w:ascii="Arial" w:hAnsi="Arial" w:cs="Arial"/>
                <w:color w:val="1D2228"/>
                <w:sz w:val="28"/>
                <w:szCs w:val="28"/>
              </w:rPr>
              <w:t>.</w:t>
            </w:r>
          </w:p>
          <w:p w:rsidR="00B3052F" w:rsidRPr="0003322E"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sidRPr="0003322E">
              <w:rPr>
                <w:rFonts w:ascii="Arial" w:hAnsi="Arial" w:cs="Arial"/>
                <w:color w:val="1D2228"/>
                <w:sz w:val="28"/>
                <w:szCs w:val="28"/>
              </w:rPr>
              <w:t xml:space="preserve">En la Agencia Norte </w:t>
            </w:r>
            <w:r>
              <w:rPr>
                <w:rFonts w:ascii="Arial" w:hAnsi="Arial" w:cs="Arial"/>
                <w:color w:val="1D2228"/>
                <w:sz w:val="28"/>
                <w:szCs w:val="28"/>
              </w:rPr>
              <w:t>los ambateños</w:t>
            </w:r>
            <w:r w:rsidRPr="0003322E">
              <w:rPr>
                <w:rFonts w:ascii="Arial" w:hAnsi="Arial" w:cs="Arial"/>
                <w:color w:val="1D2228"/>
                <w:sz w:val="28"/>
                <w:szCs w:val="28"/>
              </w:rPr>
              <w:t xml:space="preserve"> podrá</w:t>
            </w:r>
            <w:r>
              <w:rPr>
                <w:rFonts w:ascii="Arial" w:hAnsi="Arial" w:cs="Arial"/>
                <w:color w:val="1D2228"/>
                <w:sz w:val="28"/>
                <w:szCs w:val="28"/>
              </w:rPr>
              <w:t>n</w:t>
            </w:r>
            <w:r w:rsidRPr="0003322E">
              <w:rPr>
                <w:rFonts w:ascii="Arial" w:hAnsi="Arial" w:cs="Arial"/>
                <w:color w:val="1D2228"/>
                <w:sz w:val="28"/>
                <w:szCs w:val="28"/>
              </w:rPr>
              <w:t xml:space="preserve"> realizar más de 26 trámites que se efectúan en el edificio matriz de Huachi Chico. </w:t>
            </w:r>
          </w:p>
          <w:p w:rsidR="00B3052F" w:rsidRPr="0003322E"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P</w:t>
            </w:r>
            <w:r w:rsidRPr="0003322E">
              <w:rPr>
                <w:rFonts w:ascii="Arial" w:hAnsi="Arial" w:cs="Arial"/>
                <w:color w:val="1D2228"/>
                <w:sz w:val="28"/>
                <w:szCs w:val="28"/>
              </w:rPr>
              <w:t>odrá</w:t>
            </w:r>
            <w:r>
              <w:rPr>
                <w:rFonts w:ascii="Arial" w:hAnsi="Arial" w:cs="Arial"/>
                <w:color w:val="1D2228"/>
                <w:sz w:val="28"/>
                <w:szCs w:val="28"/>
              </w:rPr>
              <w:t>n</w:t>
            </w:r>
            <w:r w:rsidRPr="0003322E">
              <w:rPr>
                <w:rFonts w:ascii="Arial" w:hAnsi="Arial" w:cs="Arial"/>
                <w:color w:val="1D2228"/>
                <w:sz w:val="28"/>
                <w:szCs w:val="28"/>
              </w:rPr>
              <w:t xml:space="preserve"> pagar el impuesto al predio urbano, contribución por mejoras, patentes y tributo al rodaje, aprobación de planos, permisos de construcción y todo</w:t>
            </w:r>
            <w:r>
              <w:rPr>
                <w:rFonts w:ascii="Arial" w:hAnsi="Arial" w:cs="Arial"/>
                <w:color w:val="1D2228"/>
                <w:sz w:val="28"/>
                <w:szCs w:val="28"/>
              </w:rPr>
              <w:t>s los</w:t>
            </w:r>
            <w:r w:rsidRPr="0003322E">
              <w:rPr>
                <w:rFonts w:ascii="Arial" w:hAnsi="Arial" w:cs="Arial"/>
                <w:color w:val="1D2228"/>
                <w:sz w:val="28"/>
                <w:szCs w:val="28"/>
              </w:rPr>
              <w:t xml:space="preserve"> trámite</w:t>
            </w:r>
            <w:r>
              <w:rPr>
                <w:rFonts w:ascii="Arial" w:hAnsi="Arial" w:cs="Arial"/>
                <w:color w:val="1D2228"/>
                <w:sz w:val="28"/>
                <w:szCs w:val="28"/>
              </w:rPr>
              <w:t>s</w:t>
            </w:r>
            <w:r w:rsidRPr="0003322E">
              <w:rPr>
                <w:rFonts w:ascii="Arial" w:hAnsi="Arial" w:cs="Arial"/>
                <w:color w:val="1D2228"/>
                <w:sz w:val="28"/>
                <w:szCs w:val="28"/>
              </w:rPr>
              <w:t xml:space="preserve"> que el usuario requiera.</w:t>
            </w:r>
          </w:p>
          <w:p w:rsidR="00B3052F" w:rsidRPr="0003322E"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sidRPr="0003322E">
              <w:rPr>
                <w:rFonts w:ascii="Arial" w:hAnsi="Arial" w:cs="Arial"/>
                <w:color w:val="1D2228"/>
                <w:sz w:val="28"/>
                <w:szCs w:val="28"/>
              </w:rPr>
              <w:t xml:space="preserve">El personal </w:t>
            </w:r>
            <w:r>
              <w:rPr>
                <w:rFonts w:ascii="Arial" w:hAnsi="Arial" w:cs="Arial"/>
                <w:color w:val="1D2228"/>
                <w:sz w:val="28"/>
                <w:szCs w:val="28"/>
              </w:rPr>
              <w:t xml:space="preserve">que laborará en esta dependencia </w:t>
            </w:r>
            <w:r w:rsidRPr="0003322E">
              <w:rPr>
                <w:rFonts w:ascii="Arial" w:hAnsi="Arial" w:cs="Arial"/>
                <w:color w:val="1D2228"/>
                <w:sz w:val="28"/>
                <w:szCs w:val="28"/>
              </w:rPr>
              <w:lastRenderedPageBreak/>
              <w:t>pertenece a la institución y no se incrementa la nómina.</w:t>
            </w:r>
            <w:r>
              <w:rPr>
                <w:rFonts w:ascii="Arial" w:hAnsi="Arial" w:cs="Arial"/>
                <w:color w:val="1D2228"/>
                <w:sz w:val="28"/>
                <w:szCs w:val="28"/>
              </w:rPr>
              <w:t xml:space="preserve"> Es decir, optimizamos el talento humano existente.</w:t>
            </w:r>
          </w:p>
          <w:p w:rsidR="00B3052F" w:rsidRPr="00B3052F" w:rsidRDefault="00B3052F" w:rsidP="00B3052F">
            <w:pPr>
              <w:pStyle w:val="yiv2338185801msonormal"/>
              <w:shd w:val="clear" w:color="auto" w:fill="FFFFFF"/>
              <w:spacing w:before="0" w:beforeAutospacing="0" w:after="200" w:afterAutospacing="0" w:line="360" w:lineRule="auto"/>
              <w:jc w:val="both"/>
              <w:rPr>
                <w:rFonts w:ascii="Arial" w:hAnsi="Arial" w:cs="Arial"/>
                <w:color w:val="1D2228"/>
                <w:sz w:val="28"/>
                <w:szCs w:val="28"/>
              </w:rPr>
            </w:pPr>
            <w:r>
              <w:rPr>
                <w:rFonts w:ascii="Arial" w:hAnsi="Arial" w:cs="Arial"/>
                <w:color w:val="1D2228"/>
                <w:sz w:val="28"/>
                <w:szCs w:val="28"/>
              </w:rPr>
              <w:t>Con esta decisión facilitaremos los trámites municipales para los habitantes del Norte del cantón, con la reducción de la congestión vehicular, la contaminación, tiempo y recursos para los ciudadanos del norte.</w:t>
            </w:r>
          </w:p>
        </w:tc>
      </w:tr>
      <w:tr w:rsidR="00B3052F" w:rsidTr="00B3052F">
        <w:tc>
          <w:tcPr>
            <w:tcW w:w="2254" w:type="dxa"/>
          </w:tcPr>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Default="00B3052F" w:rsidP="00B3052F"/>
          <w:p w:rsidR="00B3052F" w:rsidRPr="00B3052F" w:rsidRDefault="00B3052F" w:rsidP="00B3052F">
            <w:pPr>
              <w:rPr>
                <w:rFonts w:ascii="Arial" w:hAnsi="Arial" w:cs="Arial"/>
                <w:sz w:val="28"/>
                <w:szCs w:val="28"/>
              </w:rPr>
            </w:pPr>
            <w:r w:rsidRPr="00B3052F">
              <w:rPr>
                <w:rFonts w:ascii="Arial" w:hAnsi="Arial" w:cs="Arial"/>
                <w:sz w:val="28"/>
                <w:szCs w:val="28"/>
              </w:rPr>
              <w:t>EXPROPIACIÓN DEL CENTRO COMERCIAL AMBATO.</w:t>
            </w:r>
          </w:p>
        </w:tc>
        <w:tc>
          <w:tcPr>
            <w:tcW w:w="6574" w:type="dxa"/>
          </w:tcPr>
          <w:p w:rsidR="00B3052F" w:rsidRDefault="00B3052F" w:rsidP="00B3052F">
            <w:pPr>
              <w:pStyle w:val="yiv3259069390msonormal"/>
              <w:shd w:val="clear" w:color="auto" w:fill="FFFFFF"/>
              <w:spacing w:before="0" w:beforeAutospacing="0" w:after="200" w:afterAutospacing="0" w:line="360" w:lineRule="auto"/>
              <w:rPr>
                <w:rFonts w:ascii="Arial" w:hAnsi="Arial" w:cs="Arial"/>
                <w:color w:val="1D2228"/>
                <w:sz w:val="28"/>
                <w:szCs w:val="28"/>
              </w:rPr>
            </w:pPr>
          </w:p>
          <w:p w:rsidR="00B3052F" w:rsidRPr="00B3052F" w:rsidRDefault="00B3052F" w:rsidP="00B3052F">
            <w:pPr>
              <w:pStyle w:val="yiv3259069390msonormal"/>
              <w:shd w:val="clear" w:color="auto" w:fill="FFFFFF"/>
              <w:spacing w:before="0" w:beforeAutospacing="0" w:after="200" w:afterAutospacing="0" w:line="360" w:lineRule="auto"/>
              <w:rPr>
                <w:rFonts w:ascii="Arial" w:hAnsi="Arial" w:cs="Arial"/>
                <w:color w:val="1D2228"/>
                <w:sz w:val="28"/>
                <w:szCs w:val="28"/>
              </w:rPr>
            </w:pPr>
            <w:r w:rsidRPr="00B3052F">
              <w:rPr>
                <w:rFonts w:ascii="Arial" w:hAnsi="Arial" w:cs="Arial"/>
                <w:color w:val="1D2228"/>
                <w:sz w:val="28"/>
                <w:szCs w:val="28"/>
              </w:rPr>
              <w:t xml:space="preserve">Se inició los trámites de expropiación del </w:t>
            </w:r>
            <w:r>
              <w:rPr>
                <w:rFonts w:ascii="Arial" w:hAnsi="Arial" w:cs="Arial"/>
                <w:color w:val="1D2228"/>
                <w:sz w:val="28"/>
                <w:szCs w:val="28"/>
              </w:rPr>
              <w:t xml:space="preserve">predio afectado del </w:t>
            </w:r>
            <w:r w:rsidRPr="00B3052F">
              <w:rPr>
                <w:rFonts w:ascii="Arial" w:hAnsi="Arial" w:cs="Arial"/>
                <w:color w:val="1D2228"/>
                <w:sz w:val="28"/>
                <w:szCs w:val="28"/>
              </w:rPr>
              <w:t>Bloque 2 del Centro Comercial Ambato (CCA) ubicado en la avenida Doce de Noviembre y Martínez.</w:t>
            </w:r>
          </w:p>
          <w:p w:rsidR="00B3052F" w:rsidRPr="00B3052F" w:rsidRDefault="00B3052F" w:rsidP="00B3052F">
            <w:pPr>
              <w:pStyle w:val="yiv3259069390msonormal"/>
              <w:shd w:val="clear" w:color="auto" w:fill="FFFFFF"/>
              <w:spacing w:before="0" w:beforeAutospacing="0" w:after="200" w:afterAutospacing="0" w:line="360" w:lineRule="auto"/>
              <w:rPr>
                <w:rFonts w:ascii="Arial" w:hAnsi="Arial" w:cs="Arial"/>
                <w:color w:val="1D2228"/>
                <w:sz w:val="28"/>
                <w:szCs w:val="28"/>
              </w:rPr>
            </w:pPr>
            <w:r w:rsidRPr="00B3052F">
              <w:rPr>
                <w:rFonts w:ascii="Arial" w:hAnsi="Arial" w:cs="Arial"/>
                <w:color w:val="1D2228"/>
                <w:sz w:val="28"/>
                <w:szCs w:val="28"/>
              </w:rPr>
              <w:t>En esa superficie, de alrededor de 200 metros cuadrados, se construirá una edificación que servirá como centro de operaciones de la Unidad de Policía Comunitaria (UPC)  y un  piso completo para el uso de los Agentes Civiles de Tránsito de la Municipalidad.</w:t>
            </w:r>
          </w:p>
          <w:p w:rsidR="00B3052F" w:rsidRPr="00B3052F" w:rsidRDefault="00B3052F" w:rsidP="00B3052F">
            <w:pPr>
              <w:pStyle w:val="yiv3259069390msonormal"/>
              <w:shd w:val="clear" w:color="auto" w:fill="FFFFFF"/>
              <w:spacing w:before="0" w:beforeAutospacing="0" w:after="200" w:afterAutospacing="0" w:line="360" w:lineRule="auto"/>
              <w:rPr>
                <w:rFonts w:ascii="Arial" w:hAnsi="Arial" w:cs="Arial"/>
                <w:color w:val="1D2228"/>
                <w:sz w:val="28"/>
                <w:szCs w:val="28"/>
              </w:rPr>
            </w:pPr>
            <w:r w:rsidRPr="00B3052F">
              <w:rPr>
                <w:rFonts w:ascii="Arial" w:hAnsi="Arial" w:cs="Arial"/>
                <w:color w:val="1D2228"/>
                <w:sz w:val="28"/>
                <w:szCs w:val="28"/>
              </w:rPr>
              <w:t xml:space="preserve">La construcción de este centro de operaciones forma es parte del  Proyecto Bicentenario, que contempla  remodelación del parque Doce de Noviembre y la construcción de la primera Parada Multimodal, “Los términos de la consultoría de este </w:t>
            </w:r>
            <w:r w:rsidRPr="00B3052F">
              <w:rPr>
                <w:rFonts w:ascii="Arial" w:hAnsi="Arial" w:cs="Arial"/>
                <w:color w:val="1D2228"/>
                <w:sz w:val="28"/>
                <w:szCs w:val="28"/>
              </w:rPr>
              <w:lastRenderedPageBreak/>
              <w:t>proyecto están listos”.</w:t>
            </w:r>
          </w:p>
          <w:p w:rsidR="00B3052F" w:rsidRPr="00B3052F" w:rsidRDefault="00B3052F" w:rsidP="00B3052F">
            <w:pPr>
              <w:pStyle w:val="yiv3259069390msonormal"/>
              <w:shd w:val="clear" w:color="auto" w:fill="FFFFFF"/>
              <w:spacing w:before="0" w:beforeAutospacing="0" w:after="200" w:afterAutospacing="0" w:line="360" w:lineRule="auto"/>
              <w:rPr>
                <w:rFonts w:ascii="Arial" w:hAnsi="Arial" w:cs="Arial"/>
                <w:color w:val="1D2228"/>
                <w:sz w:val="28"/>
                <w:szCs w:val="28"/>
              </w:rPr>
            </w:pPr>
            <w:r w:rsidRPr="00B3052F">
              <w:rPr>
                <w:rFonts w:ascii="Arial" w:hAnsi="Arial" w:cs="Arial"/>
                <w:color w:val="1D2228"/>
                <w:sz w:val="28"/>
                <w:szCs w:val="28"/>
              </w:rPr>
              <w:t>Esta planificación permitirá la regeneración urbana del sector del Parque Doce de Noviembre, así como de las calles Olmedo, 13 de Abril</w:t>
            </w:r>
            <w:r w:rsidR="0057584B">
              <w:rPr>
                <w:rFonts w:ascii="Arial" w:hAnsi="Arial" w:cs="Arial"/>
                <w:color w:val="1D2228"/>
                <w:sz w:val="28"/>
                <w:szCs w:val="28"/>
              </w:rPr>
              <w:t xml:space="preserve">, </w:t>
            </w:r>
            <w:r w:rsidRPr="00B3052F">
              <w:rPr>
                <w:rFonts w:ascii="Arial" w:hAnsi="Arial" w:cs="Arial"/>
                <w:color w:val="1D2228"/>
                <w:sz w:val="28"/>
                <w:szCs w:val="28"/>
              </w:rPr>
              <w:t>Mera, Juan Montalvo</w:t>
            </w:r>
            <w:r w:rsidR="0057584B">
              <w:rPr>
                <w:rFonts w:ascii="Arial" w:hAnsi="Arial" w:cs="Arial"/>
                <w:color w:val="1D2228"/>
                <w:sz w:val="28"/>
                <w:szCs w:val="28"/>
              </w:rPr>
              <w:t>,</w:t>
            </w:r>
            <w:r w:rsidRPr="00B3052F">
              <w:rPr>
                <w:rFonts w:ascii="Arial" w:hAnsi="Arial" w:cs="Arial"/>
                <w:color w:val="1D2228"/>
                <w:sz w:val="28"/>
                <w:szCs w:val="28"/>
              </w:rPr>
              <w:t xml:space="preserve"> entre otros. Así mismo eliminará los focos de delincuencia, micro</w:t>
            </w:r>
            <w:r w:rsidR="0057584B">
              <w:rPr>
                <w:rFonts w:ascii="Arial" w:hAnsi="Arial" w:cs="Arial"/>
                <w:color w:val="1D2228"/>
                <w:sz w:val="28"/>
                <w:szCs w:val="28"/>
              </w:rPr>
              <w:t>t</w:t>
            </w:r>
            <w:r w:rsidRPr="00B3052F">
              <w:rPr>
                <w:rFonts w:ascii="Arial" w:hAnsi="Arial" w:cs="Arial"/>
                <w:color w:val="1D2228"/>
                <w:sz w:val="28"/>
                <w:szCs w:val="28"/>
              </w:rPr>
              <w:t>ráfico, prostitución, entre otros problemas sociales </w:t>
            </w:r>
          </w:p>
          <w:p w:rsidR="00B3052F" w:rsidRDefault="00B3052F" w:rsidP="00B3052F"/>
        </w:tc>
      </w:tr>
      <w:tr w:rsidR="0057584B" w:rsidTr="00B3052F">
        <w:tc>
          <w:tcPr>
            <w:tcW w:w="2254" w:type="dxa"/>
          </w:tcPr>
          <w:p w:rsidR="0057584B" w:rsidRDefault="0057584B" w:rsidP="00B3052F"/>
          <w:p w:rsidR="0057584B" w:rsidRDefault="0057584B" w:rsidP="00B3052F"/>
          <w:p w:rsidR="0057584B" w:rsidRDefault="0057584B" w:rsidP="00B3052F"/>
          <w:p w:rsidR="0057584B" w:rsidRDefault="0057584B" w:rsidP="00B3052F"/>
          <w:p w:rsidR="0057584B" w:rsidRDefault="0057584B" w:rsidP="00B3052F"/>
          <w:p w:rsidR="0057584B" w:rsidRDefault="0057584B" w:rsidP="00B3052F"/>
          <w:p w:rsidR="0057584B" w:rsidRDefault="0057584B" w:rsidP="00B3052F"/>
          <w:p w:rsidR="0057584B" w:rsidRDefault="0057584B" w:rsidP="00B3052F"/>
          <w:p w:rsidR="0057584B" w:rsidRPr="0057584B" w:rsidRDefault="0057584B" w:rsidP="00B3052F">
            <w:pPr>
              <w:rPr>
                <w:rFonts w:ascii="Arial" w:hAnsi="Arial" w:cs="Arial"/>
                <w:sz w:val="28"/>
                <w:szCs w:val="28"/>
              </w:rPr>
            </w:pPr>
            <w:r w:rsidRPr="0057584B">
              <w:rPr>
                <w:rFonts w:ascii="Arial" w:hAnsi="Arial" w:cs="Arial"/>
                <w:sz w:val="28"/>
                <w:szCs w:val="28"/>
              </w:rPr>
              <w:t>Desratización</w:t>
            </w:r>
            <w:r>
              <w:rPr>
                <w:rFonts w:ascii="Arial" w:hAnsi="Arial" w:cs="Arial"/>
                <w:sz w:val="28"/>
                <w:szCs w:val="28"/>
              </w:rPr>
              <w:t xml:space="preserve"> en parques del centro de la ciudad.</w:t>
            </w:r>
          </w:p>
        </w:tc>
        <w:tc>
          <w:tcPr>
            <w:tcW w:w="6574" w:type="dxa"/>
          </w:tcPr>
          <w:p w:rsidR="0057584B" w:rsidRDefault="0057584B" w:rsidP="0057584B">
            <w:pPr>
              <w:shd w:val="clear" w:color="auto" w:fill="FFFFFF"/>
              <w:spacing w:after="200" w:line="360" w:lineRule="auto"/>
              <w:rPr>
                <w:rFonts w:ascii="Arial" w:eastAsia="Times New Roman" w:hAnsi="Arial" w:cs="Arial"/>
                <w:color w:val="1D2228"/>
                <w:sz w:val="28"/>
                <w:szCs w:val="28"/>
                <w:lang w:eastAsia="es-EC"/>
              </w:rPr>
            </w:pPr>
          </w:p>
          <w:p w:rsidR="0057584B" w:rsidRPr="0057584B" w:rsidRDefault="0057584B" w:rsidP="0057584B">
            <w:pPr>
              <w:shd w:val="clear" w:color="auto" w:fill="FFFFFF"/>
              <w:spacing w:after="200" w:line="360" w:lineRule="auto"/>
              <w:rPr>
                <w:rFonts w:ascii="Arial" w:eastAsia="Times New Roman" w:hAnsi="Arial" w:cs="Arial"/>
                <w:color w:val="1D2228"/>
                <w:sz w:val="28"/>
                <w:szCs w:val="28"/>
                <w:lang w:eastAsia="es-EC"/>
              </w:rPr>
            </w:pPr>
            <w:r w:rsidRPr="0057584B">
              <w:rPr>
                <w:rFonts w:ascii="Arial" w:eastAsia="Times New Roman" w:hAnsi="Arial" w:cs="Arial"/>
                <w:color w:val="1D2228"/>
                <w:sz w:val="28"/>
                <w:szCs w:val="28"/>
                <w:lang w:eastAsia="es-EC"/>
              </w:rPr>
              <w:t xml:space="preserve">Ante la preocupación ciudadana sobre la proliferación de roedores en los parques, </w:t>
            </w:r>
            <w:r>
              <w:rPr>
                <w:rFonts w:ascii="Arial" w:eastAsia="Times New Roman" w:hAnsi="Arial" w:cs="Arial"/>
                <w:color w:val="1D2228"/>
                <w:sz w:val="28"/>
                <w:szCs w:val="28"/>
                <w:lang w:eastAsia="es-EC"/>
              </w:rPr>
              <w:t>por medio de</w:t>
            </w:r>
            <w:r w:rsidRPr="0057584B">
              <w:rPr>
                <w:rFonts w:ascii="Arial" w:eastAsia="Times New Roman" w:hAnsi="Arial" w:cs="Arial"/>
                <w:color w:val="1D2228"/>
                <w:sz w:val="28"/>
                <w:szCs w:val="28"/>
                <w:lang w:eastAsia="es-EC"/>
              </w:rPr>
              <w:t xml:space="preserve"> la Dirección de Servicios Públicos emprenda acciones urgentes para combatir esta plaga que afecta a la salubridad y la imagen de la ciudad. Se colocaron 83 trampas en los parques 12 de Noviembre, Cevallos y Montalvo.</w:t>
            </w:r>
          </w:p>
          <w:p w:rsidR="0057584B" w:rsidRPr="0057584B" w:rsidRDefault="0057584B" w:rsidP="0057584B">
            <w:pPr>
              <w:shd w:val="clear" w:color="auto" w:fill="FFFFFF"/>
              <w:spacing w:after="200" w:line="360" w:lineRule="auto"/>
              <w:rPr>
                <w:rFonts w:ascii="Arial" w:eastAsia="Times New Roman" w:hAnsi="Arial" w:cs="Arial"/>
                <w:color w:val="1D2228"/>
                <w:sz w:val="28"/>
                <w:szCs w:val="28"/>
                <w:lang w:eastAsia="es-EC"/>
              </w:rPr>
            </w:pPr>
            <w:r w:rsidRPr="0057584B">
              <w:rPr>
                <w:rFonts w:ascii="Arial" w:eastAsia="Times New Roman" w:hAnsi="Arial" w:cs="Arial"/>
                <w:color w:val="1D2228"/>
                <w:sz w:val="28"/>
                <w:szCs w:val="28"/>
                <w:lang w:eastAsia="es-EC"/>
              </w:rPr>
              <w:t xml:space="preserve">La eliminación de ratas no afecta a perros, gatos y palomas que habitan en los alrededores de los parques. Tampoco </w:t>
            </w:r>
            <w:r>
              <w:rPr>
                <w:rFonts w:ascii="Arial" w:eastAsia="Times New Roman" w:hAnsi="Arial" w:cs="Arial"/>
                <w:color w:val="1D2228"/>
                <w:sz w:val="28"/>
                <w:szCs w:val="28"/>
                <w:lang w:eastAsia="es-EC"/>
              </w:rPr>
              <w:t>está</w:t>
            </w:r>
            <w:r w:rsidRPr="0057584B">
              <w:rPr>
                <w:rFonts w:ascii="Arial" w:eastAsia="Times New Roman" w:hAnsi="Arial" w:cs="Arial"/>
                <w:color w:val="1D2228"/>
                <w:sz w:val="28"/>
                <w:szCs w:val="28"/>
                <w:lang w:eastAsia="es-EC"/>
              </w:rPr>
              <w:t xml:space="preserve"> al alcance de los niños que suelen jugar en los jardines.</w:t>
            </w:r>
          </w:p>
          <w:p w:rsidR="0057584B" w:rsidRPr="0057584B" w:rsidRDefault="0057584B" w:rsidP="0057584B">
            <w:pPr>
              <w:shd w:val="clear" w:color="auto" w:fill="FFFFFF"/>
              <w:spacing w:after="200" w:line="360" w:lineRule="auto"/>
              <w:rPr>
                <w:rFonts w:ascii="Arial" w:eastAsia="Times New Roman" w:hAnsi="Arial" w:cs="Arial"/>
                <w:color w:val="1D2228"/>
                <w:sz w:val="28"/>
                <w:szCs w:val="28"/>
                <w:lang w:eastAsia="es-EC"/>
              </w:rPr>
            </w:pPr>
            <w:r>
              <w:rPr>
                <w:rFonts w:ascii="Arial" w:eastAsia="Times New Roman" w:hAnsi="Arial" w:cs="Arial"/>
                <w:color w:val="1D2228"/>
                <w:sz w:val="28"/>
                <w:szCs w:val="28"/>
                <w:lang w:eastAsia="es-EC"/>
              </w:rPr>
              <w:t>Este trabajo lo realizan técnicos de</w:t>
            </w:r>
            <w:r w:rsidRPr="0057584B">
              <w:rPr>
                <w:rFonts w:ascii="Arial" w:eastAsia="Times New Roman" w:hAnsi="Arial" w:cs="Arial"/>
                <w:color w:val="1D2228"/>
                <w:sz w:val="28"/>
                <w:szCs w:val="28"/>
                <w:lang w:eastAsia="es-EC"/>
              </w:rPr>
              <w:t xml:space="preserve"> la empresa BPM Quality</w:t>
            </w:r>
            <w:r>
              <w:rPr>
                <w:rFonts w:ascii="Arial" w:eastAsia="Times New Roman" w:hAnsi="Arial" w:cs="Arial"/>
                <w:color w:val="1D2228"/>
                <w:sz w:val="28"/>
                <w:szCs w:val="28"/>
                <w:lang w:eastAsia="es-EC"/>
              </w:rPr>
              <w:t>.</w:t>
            </w:r>
          </w:p>
          <w:p w:rsidR="0057584B" w:rsidRPr="0057584B" w:rsidRDefault="00720821" w:rsidP="0057584B">
            <w:pPr>
              <w:shd w:val="clear" w:color="auto" w:fill="FFFFFF"/>
              <w:spacing w:after="200" w:line="360" w:lineRule="auto"/>
              <w:rPr>
                <w:rFonts w:ascii="Arial" w:eastAsia="Times New Roman" w:hAnsi="Arial" w:cs="Arial"/>
                <w:color w:val="1D2228"/>
                <w:sz w:val="28"/>
                <w:szCs w:val="28"/>
                <w:lang w:eastAsia="es-EC"/>
              </w:rPr>
            </w:pPr>
            <w:r>
              <w:rPr>
                <w:rFonts w:ascii="Arial" w:eastAsia="Times New Roman" w:hAnsi="Arial" w:cs="Arial"/>
                <w:color w:val="1D2228"/>
                <w:sz w:val="28"/>
                <w:szCs w:val="28"/>
                <w:lang w:eastAsia="es-EC"/>
              </w:rPr>
              <w:t xml:space="preserve">Los productos que se suministran </w:t>
            </w:r>
            <w:r w:rsidR="009F757D">
              <w:rPr>
                <w:rFonts w:ascii="Arial" w:eastAsia="Times New Roman" w:hAnsi="Arial" w:cs="Arial"/>
                <w:color w:val="1D2228"/>
                <w:sz w:val="28"/>
                <w:szCs w:val="28"/>
                <w:lang w:eastAsia="es-EC"/>
              </w:rPr>
              <w:t xml:space="preserve"> lo ingiere </w:t>
            </w:r>
            <w:r w:rsidR="0057584B" w:rsidRPr="0057584B">
              <w:rPr>
                <w:rFonts w:ascii="Arial" w:eastAsia="Times New Roman" w:hAnsi="Arial" w:cs="Arial"/>
                <w:color w:val="1D2228"/>
                <w:sz w:val="28"/>
                <w:szCs w:val="28"/>
                <w:lang w:eastAsia="es-EC"/>
              </w:rPr>
              <w:t xml:space="preserve">el roedor, regresa a su madriguera, alimenta a sus </w:t>
            </w:r>
            <w:r w:rsidR="0057584B" w:rsidRPr="0057584B">
              <w:rPr>
                <w:rFonts w:ascii="Arial" w:eastAsia="Times New Roman" w:hAnsi="Arial" w:cs="Arial"/>
                <w:color w:val="1D2228"/>
                <w:sz w:val="28"/>
                <w:szCs w:val="28"/>
                <w:lang w:eastAsia="es-EC"/>
              </w:rPr>
              <w:lastRenderedPageBreak/>
              <w:t>crías y finalmente mueren secándose, sin producir malos olores ni atraer moscas.</w:t>
            </w:r>
          </w:p>
          <w:p w:rsidR="0057584B" w:rsidRPr="00720821" w:rsidRDefault="0057584B" w:rsidP="00720821">
            <w:pPr>
              <w:shd w:val="clear" w:color="auto" w:fill="FFFFFF"/>
              <w:spacing w:after="200" w:line="360" w:lineRule="auto"/>
              <w:rPr>
                <w:rFonts w:ascii="Arial" w:eastAsia="Times New Roman" w:hAnsi="Arial" w:cs="Arial"/>
                <w:color w:val="1D2228"/>
                <w:sz w:val="28"/>
                <w:szCs w:val="28"/>
                <w:lang w:eastAsia="es-EC"/>
              </w:rPr>
            </w:pPr>
            <w:r w:rsidRPr="0057584B">
              <w:rPr>
                <w:rFonts w:ascii="Arial" w:eastAsia="Times New Roman" w:hAnsi="Arial" w:cs="Arial"/>
                <w:color w:val="1D2228"/>
                <w:sz w:val="28"/>
                <w:szCs w:val="28"/>
                <w:lang w:eastAsia="es-EC"/>
              </w:rPr>
              <w:t xml:space="preserve">La desratización en los tres parques contempla tres etapas. La primera inició el 29 de septiembre, la segunda </w:t>
            </w:r>
            <w:r w:rsidR="00720821">
              <w:rPr>
                <w:rFonts w:ascii="Arial" w:eastAsia="Times New Roman" w:hAnsi="Arial" w:cs="Arial"/>
                <w:color w:val="1D2228"/>
                <w:sz w:val="28"/>
                <w:szCs w:val="28"/>
                <w:lang w:eastAsia="es-EC"/>
              </w:rPr>
              <w:t>el</w:t>
            </w:r>
            <w:r w:rsidRPr="0057584B">
              <w:rPr>
                <w:rFonts w:ascii="Arial" w:eastAsia="Times New Roman" w:hAnsi="Arial" w:cs="Arial"/>
                <w:color w:val="1D2228"/>
                <w:sz w:val="28"/>
                <w:szCs w:val="28"/>
                <w:lang w:eastAsia="es-EC"/>
              </w:rPr>
              <w:t xml:space="preserve"> 1 de octubre y la tercera el 15 de este mismo mes.</w:t>
            </w:r>
          </w:p>
        </w:tc>
      </w:tr>
    </w:tbl>
    <w:p w:rsidR="00721E88" w:rsidRDefault="00721E88"/>
    <w:sectPr w:rsidR="00721E88" w:rsidSect="00D433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1E88"/>
    <w:rsid w:val="00381243"/>
    <w:rsid w:val="004416CF"/>
    <w:rsid w:val="0057584B"/>
    <w:rsid w:val="00720821"/>
    <w:rsid w:val="00721E88"/>
    <w:rsid w:val="00841D82"/>
    <w:rsid w:val="00853043"/>
    <w:rsid w:val="009E4E03"/>
    <w:rsid w:val="009F757D"/>
    <w:rsid w:val="00AF701A"/>
    <w:rsid w:val="00B3052F"/>
    <w:rsid w:val="00B77470"/>
    <w:rsid w:val="00D06F57"/>
    <w:rsid w:val="00D4333C"/>
    <w:rsid w:val="00EF675E"/>
    <w:rsid w:val="00F678F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1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338185801msonormal">
    <w:name w:val="yiv2338185801msonormal"/>
    <w:basedOn w:val="Normal"/>
    <w:rsid w:val="00721E8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yiv3259069390msonormal">
    <w:name w:val="yiv3259069390msonormal"/>
    <w:basedOn w:val="Normal"/>
    <w:rsid w:val="00B3052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9F75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5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7143407">
      <w:bodyDiv w:val="1"/>
      <w:marLeft w:val="0"/>
      <w:marRight w:val="0"/>
      <w:marTop w:val="0"/>
      <w:marBottom w:val="0"/>
      <w:divBdr>
        <w:top w:val="none" w:sz="0" w:space="0" w:color="auto"/>
        <w:left w:val="none" w:sz="0" w:space="0" w:color="auto"/>
        <w:bottom w:val="none" w:sz="0" w:space="0" w:color="auto"/>
        <w:right w:val="none" w:sz="0" w:space="0" w:color="auto"/>
      </w:divBdr>
    </w:div>
    <w:div w:id="18347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Marcelo Pazmiño Pesantez MA-SE</dc:creator>
  <cp:lastModifiedBy>setecnico03</cp:lastModifiedBy>
  <cp:revision>2</cp:revision>
  <cp:lastPrinted>2019-10-02T13:48:00Z</cp:lastPrinted>
  <dcterms:created xsi:type="dcterms:W3CDTF">2019-10-02T14:10:00Z</dcterms:created>
  <dcterms:modified xsi:type="dcterms:W3CDTF">2019-10-02T14:10:00Z</dcterms:modified>
</cp:coreProperties>
</file>