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4D" w:rsidRDefault="00C26387">
      <w:pPr>
        <w:rPr>
          <w:b/>
          <w:bCs/>
        </w:rPr>
      </w:pPr>
      <w:r w:rsidRPr="00C26387">
        <w:rPr>
          <w:b/>
          <w:bCs/>
        </w:rPr>
        <w:t>JUNTA ADMINISTRADORA DE AGUA POTABLE Y ALCANTARILLADO REGIONAL YANAHURCO</w:t>
      </w:r>
    </w:p>
    <w:p w:rsidR="00C26387" w:rsidRDefault="00C26387">
      <w:r w:rsidRPr="00C26387">
        <w:t xml:space="preserve">Regional </w:t>
      </w:r>
      <w:proofErr w:type="spellStart"/>
      <w:r w:rsidRPr="00C26387">
        <w:t>Yanahurco</w:t>
      </w:r>
      <w:proofErr w:type="spellEnd"/>
      <w:r w:rsidRPr="00C26387">
        <w:t xml:space="preserve"> fue creada el 16 octubre 1998, POR LA CARENCIA DE AGUA POTABLE EN LA POBLACION RURAL, INICIO CON 1</w:t>
      </w:r>
      <w:r>
        <w:t>.</w:t>
      </w:r>
      <w:r w:rsidRPr="00C26387">
        <w:t xml:space="preserve">619 usuarios.  </w:t>
      </w:r>
    </w:p>
    <w:p w:rsidR="00C26387" w:rsidRDefault="00C26387">
      <w:r>
        <w:t>E</w:t>
      </w:r>
      <w:r w:rsidRPr="00C26387">
        <w:t>n la actualidad TENEMOS 4100 ACOMETIDAS, BRINDAMOS SERVICIO A MAS DE 25000 PERSONAS. DEL AREA RURAL DE LOS CANTONES MOCHA-TISALEO-CEVALLOS-AMBATO</w:t>
      </w:r>
      <w:r>
        <w:t>.</w:t>
      </w:r>
    </w:p>
    <w:p w:rsidR="00C26387" w:rsidRDefault="00C26387">
      <w:proofErr w:type="gramStart"/>
      <w:r w:rsidRPr="00C26387">
        <w:t>la</w:t>
      </w:r>
      <w:proofErr w:type="gramEnd"/>
      <w:r w:rsidRPr="00C26387">
        <w:t xml:space="preserve"> vida útil de NUESTRO sistema  va CONCLUYENDO,  POR LO QUE ES NECESARIO EJECUTAR UN NUEVO PROYECTO.</w:t>
      </w:r>
    </w:p>
    <w:p w:rsidR="00C26387" w:rsidRDefault="00C26387">
      <w:r w:rsidRPr="00C26387">
        <w:t>ESTUDIOS Y DISEÑOS DEFINITIVOS DE LA RED DE CONDUCIÓN DESDE LAS CAPTACIONES DE NUESTRO PÁRAMO SACHAHUAYCO HASTA  HUACHI TOTORAS DEL SISTEMA DE AGUA POTABLE REGIONAL YANAHURCO, DONDE SE BENEFICIARAN LAS AREAS RURALES DE LOS CANTONES DE MOCHA, TISALEO, CEVALLOS Y AMBATO, DE LA PROVINCIA DE TUNGURAHUA</w:t>
      </w:r>
      <w:r>
        <w:t>.</w:t>
      </w:r>
    </w:p>
    <w:p w:rsidR="00C26387" w:rsidRDefault="00C26387" w:rsidP="00C26387">
      <w:r>
        <w:t>Nueva red de conducción desde las captaciones  a Huachi Totoras</w:t>
      </w:r>
    </w:p>
    <w:p w:rsidR="00C26387" w:rsidRDefault="00C26387" w:rsidP="00C26387">
      <w:r>
        <w:t>Con una distancia de 32 kilómetros tendrá un costo de 747,572.04 dólares americanos.</w:t>
      </w:r>
    </w:p>
    <w:p w:rsidR="00C26387" w:rsidRDefault="00C26387" w:rsidP="00C26387">
      <w:r>
        <w:t xml:space="preserve">Construcción de 5 Tanque de Almacenamiento </w:t>
      </w:r>
    </w:p>
    <w:p w:rsidR="00C26387" w:rsidRDefault="00C26387" w:rsidP="00C26387">
      <w:r>
        <w:t xml:space="preserve">Serán ubicados en: </w:t>
      </w:r>
    </w:p>
    <w:p w:rsidR="00C26387" w:rsidRDefault="00C26387" w:rsidP="00C26387">
      <w:r>
        <w:t xml:space="preserve">Planta de Tratamiento de Agua Potable </w:t>
      </w:r>
    </w:p>
    <w:p w:rsidR="00C26387" w:rsidRDefault="00C26387" w:rsidP="00C26387">
      <w:proofErr w:type="spellStart"/>
      <w:r>
        <w:t>Yanahurco</w:t>
      </w:r>
      <w:proofErr w:type="spellEnd"/>
    </w:p>
    <w:p w:rsidR="00C26387" w:rsidRDefault="00C26387" w:rsidP="00C26387">
      <w:r>
        <w:t xml:space="preserve">2 en Santa Lucía – </w:t>
      </w:r>
      <w:proofErr w:type="gramStart"/>
      <w:r>
        <w:t>( abastecerá</w:t>
      </w:r>
      <w:proofErr w:type="gramEnd"/>
      <w:r>
        <w:t xml:space="preserve"> a Montalvo)</w:t>
      </w:r>
    </w:p>
    <w:p w:rsidR="00C26387" w:rsidRDefault="00C26387" w:rsidP="00C26387">
      <w:r>
        <w:t>Huachi Totoras</w:t>
      </w:r>
    </w:p>
    <w:p w:rsidR="00C26387" w:rsidRDefault="00C26387" w:rsidP="00C26387">
      <w:r>
        <w:t xml:space="preserve"> </w:t>
      </w:r>
      <w:proofErr w:type="gramStart"/>
      <w:r>
        <w:t>con</w:t>
      </w:r>
      <w:proofErr w:type="gramEnd"/>
      <w:r>
        <w:t xml:space="preserve"> un costo 92,648.52 dólares americanos</w:t>
      </w:r>
    </w:p>
    <w:p w:rsidR="00C26387" w:rsidRDefault="00C26387" w:rsidP="00C26387">
      <w:r w:rsidRPr="00C26387">
        <w:t>Implementación de una Planta de Tratamiento</w:t>
      </w:r>
      <w:r>
        <w:t>.</w:t>
      </w:r>
    </w:p>
    <w:p w:rsidR="00C26387" w:rsidRDefault="00C26387" w:rsidP="00C26387">
      <w:r>
        <w:t xml:space="preserve">Con un </w:t>
      </w:r>
      <w:proofErr w:type="gramStart"/>
      <w:r>
        <w:t>costo :</w:t>
      </w:r>
      <w:proofErr w:type="gramEnd"/>
      <w:r>
        <w:t xml:space="preserve"> 394,045.60 dólares americanos </w:t>
      </w:r>
    </w:p>
    <w:p w:rsidR="00C26387" w:rsidRDefault="00C26387" w:rsidP="00C26387">
      <w:r>
        <w:t xml:space="preserve">La planta será de acero inoxidable </w:t>
      </w:r>
    </w:p>
    <w:p w:rsidR="00C26387" w:rsidRDefault="00C26387" w:rsidP="00C26387">
      <w:r>
        <w:t>Tratara 25 litros por segundo</w:t>
      </w:r>
    </w:p>
    <w:p w:rsidR="00C26387" w:rsidRDefault="00C26387" w:rsidP="00C26387">
      <w:r w:rsidRPr="00C26387">
        <w:t xml:space="preserve">Implementación de laboratorio de análisis de </w:t>
      </w:r>
      <w:proofErr w:type="gramStart"/>
      <w:r w:rsidRPr="00C26387">
        <w:t>agua potable y residuales</w:t>
      </w:r>
      <w:proofErr w:type="gramEnd"/>
      <w:r w:rsidRPr="00C26387">
        <w:t xml:space="preserve"> de la JAAPARY</w:t>
      </w:r>
    </w:p>
    <w:p w:rsidR="00C26387" w:rsidRDefault="00C26387" w:rsidP="00C26387">
      <w:r>
        <w:t>El laboratorio constara con una infraestructura de 35 m2</w:t>
      </w:r>
    </w:p>
    <w:p w:rsidR="00C26387" w:rsidRDefault="00C26387" w:rsidP="00C26387">
      <w:r>
        <w:t xml:space="preserve">Tendrá un mejoramiento de equipos para poder realizar los análisis </w:t>
      </w:r>
    </w:p>
    <w:p w:rsidR="00C26387" w:rsidRDefault="00C26387" w:rsidP="00C26387">
      <w:r>
        <w:t>SE EMPEZO el proceso de acreditación CON LA CAPACITACIÓN DEL PERSONAL</w:t>
      </w:r>
    </w:p>
    <w:p w:rsidR="00C26387" w:rsidRDefault="00C26387" w:rsidP="00C26387">
      <w:r>
        <w:lastRenderedPageBreak/>
        <w:t>El laboratorio tendrá un costo de 162,723.00 dólares americanos</w:t>
      </w:r>
    </w:p>
    <w:p w:rsidR="00C26387" w:rsidRDefault="00C26387" w:rsidP="00C26387">
      <w:r w:rsidRPr="00C26387">
        <w:t>EL PROYECTO TOTAL TENDRÁ UN COSTOS DE 1,409.529</w:t>
      </w:r>
      <w:proofErr w:type="gramStart"/>
      <w:r w:rsidRPr="00C26387">
        <w:t>,16</w:t>
      </w:r>
      <w:proofErr w:type="gramEnd"/>
      <w:r w:rsidRPr="00C26387">
        <w:t xml:space="preserve"> DOLARES AMERICANOS MAS IVA  </w:t>
      </w:r>
    </w:p>
    <w:p w:rsidR="00C26387" w:rsidRDefault="00C26387" w:rsidP="00C26387"/>
    <w:sectPr w:rsidR="00C26387" w:rsidSect="00C82A33">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grammar="clean"/>
  <w:defaultTabStop w:val="708"/>
  <w:hyphenationZone w:val="425"/>
  <w:characterSpacingControl w:val="doNotCompress"/>
  <w:compat/>
  <w:rsids>
    <w:rsidRoot w:val="00C26387"/>
    <w:rsid w:val="003649D9"/>
    <w:rsid w:val="007B68FA"/>
    <w:rsid w:val="00C26387"/>
    <w:rsid w:val="00C82A33"/>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A33"/>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2919192">
      <w:bodyDiv w:val="1"/>
      <w:marLeft w:val="0"/>
      <w:marRight w:val="0"/>
      <w:marTop w:val="0"/>
      <w:marBottom w:val="0"/>
      <w:divBdr>
        <w:top w:val="none" w:sz="0" w:space="0" w:color="auto"/>
        <w:left w:val="none" w:sz="0" w:space="0" w:color="auto"/>
        <w:bottom w:val="none" w:sz="0" w:space="0" w:color="auto"/>
        <w:right w:val="none" w:sz="0" w:space="0" w:color="auto"/>
      </w:divBdr>
      <w:divsChild>
        <w:div w:id="1674600475">
          <w:marLeft w:val="360"/>
          <w:marRight w:val="0"/>
          <w:marTop w:val="200"/>
          <w:marBottom w:val="0"/>
          <w:divBdr>
            <w:top w:val="none" w:sz="0" w:space="0" w:color="auto"/>
            <w:left w:val="none" w:sz="0" w:space="0" w:color="auto"/>
            <w:bottom w:val="none" w:sz="0" w:space="0" w:color="auto"/>
            <w:right w:val="none" w:sz="0" w:space="0" w:color="auto"/>
          </w:divBdr>
        </w:div>
        <w:div w:id="518280899">
          <w:marLeft w:val="1080"/>
          <w:marRight w:val="0"/>
          <w:marTop w:val="100"/>
          <w:marBottom w:val="0"/>
          <w:divBdr>
            <w:top w:val="none" w:sz="0" w:space="0" w:color="auto"/>
            <w:left w:val="none" w:sz="0" w:space="0" w:color="auto"/>
            <w:bottom w:val="none" w:sz="0" w:space="0" w:color="auto"/>
            <w:right w:val="none" w:sz="0" w:space="0" w:color="auto"/>
          </w:divBdr>
        </w:div>
      </w:divsChild>
    </w:div>
    <w:div w:id="705954008">
      <w:bodyDiv w:val="1"/>
      <w:marLeft w:val="0"/>
      <w:marRight w:val="0"/>
      <w:marTop w:val="0"/>
      <w:marBottom w:val="0"/>
      <w:divBdr>
        <w:top w:val="none" w:sz="0" w:space="0" w:color="auto"/>
        <w:left w:val="none" w:sz="0" w:space="0" w:color="auto"/>
        <w:bottom w:val="none" w:sz="0" w:space="0" w:color="auto"/>
        <w:right w:val="none" w:sz="0" w:space="0" w:color="auto"/>
      </w:divBdr>
      <w:divsChild>
        <w:div w:id="110251871">
          <w:marLeft w:val="446"/>
          <w:marRight w:val="0"/>
          <w:marTop w:val="200"/>
          <w:marBottom w:val="0"/>
          <w:divBdr>
            <w:top w:val="none" w:sz="0" w:space="0" w:color="auto"/>
            <w:left w:val="none" w:sz="0" w:space="0" w:color="auto"/>
            <w:bottom w:val="none" w:sz="0" w:space="0" w:color="auto"/>
            <w:right w:val="none" w:sz="0" w:space="0" w:color="auto"/>
          </w:divBdr>
        </w:div>
        <w:div w:id="2118744202">
          <w:marLeft w:val="446"/>
          <w:marRight w:val="0"/>
          <w:marTop w:val="200"/>
          <w:marBottom w:val="0"/>
          <w:divBdr>
            <w:top w:val="none" w:sz="0" w:space="0" w:color="auto"/>
            <w:left w:val="none" w:sz="0" w:space="0" w:color="auto"/>
            <w:bottom w:val="none" w:sz="0" w:space="0" w:color="auto"/>
            <w:right w:val="none" w:sz="0" w:space="0" w:color="auto"/>
          </w:divBdr>
        </w:div>
        <w:div w:id="1654797864">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262</Words>
  <Characters>1442</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2019-09-20T16:39:00Z</dcterms:created>
  <dcterms:modified xsi:type="dcterms:W3CDTF">2019-09-20T18:33:00Z</dcterms:modified>
</cp:coreProperties>
</file>