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47" w:rsidRPr="00357747" w:rsidRDefault="00357747" w:rsidP="00357747">
      <w:pPr>
        <w:rPr>
          <w:rFonts w:ascii="Times New Roman" w:hAnsi="Times New Roman" w:cs="Times New Roman"/>
          <w:sz w:val="24"/>
          <w:szCs w:val="24"/>
        </w:rPr>
      </w:pPr>
      <w:r w:rsidRPr="00357747">
        <w:rPr>
          <w:rFonts w:ascii="Times New Roman" w:hAnsi="Times New Roman" w:cs="Times New Roman"/>
          <w:sz w:val="24"/>
          <w:szCs w:val="24"/>
        </w:rPr>
        <w:t>80 contenedores reciben mantenimiento y limpieza</w:t>
      </w:r>
    </w:p>
    <w:p w:rsidR="00357747" w:rsidRPr="00357747" w:rsidRDefault="00357747" w:rsidP="00357747">
      <w:pPr>
        <w:rPr>
          <w:rFonts w:ascii="Times New Roman" w:hAnsi="Times New Roman" w:cs="Times New Roman"/>
          <w:sz w:val="24"/>
          <w:szCs w:val="24"/>
        </w:rPr>
      </w:pPr>
    </w:p>
    <w:p w:rsidR="00374FD4" w:rsidRPr="00357747" w:rsidRDefault="00357747" w:rsidP="00374FD4">
      <w:pPr>
        <w:rPr>
          <w:rFonts w:ascii="Times New Roman" w:hAnsi="Times New Roman" w:cs="Times New Roman"/>
          <w:sz w:val="24"/>
          <w:szCs w:val="24"/>
        </w:rPr>
      </w:pPr>
      <w:r w:rsidRPr="00357747">
        <w:rPr>
          <w:rFonts w:ascii="Times New Roman" w:hAnsi="Times New Roman" w:cs="Times New Roman"/>
          <w:sz w:val="24"/>
          <w:szCs w:val="24"/>
        </w:rPr>
        <w:t>La Empresa de Gestión de Desechos Sólidos</w:t>
      </w:r>
      <w:r>
        <w:rPr>
          <w:rFonts w:ascii="Times New Roman" w:hAnsi="Times New Roman" w:cs="Times New Roman"/>
          <w:sz w:val="24"/>
          <w:szCs w:val="24"/>
        </w:rPr>
        <w:t xml:space="preserve"> de Ambato</w:t>
      </w:r>
      <w:r w:rsidR="00374FD4">
        <w:rPr>
          <w:rFonts w:ascii="Times New Roman" w:hAnsi="Times New Roman" w:cs="Times New Roman"/>
          <w:sz w:val="24"/>
          <w:szCs w:val="24"/>
        </w:rPr>
        <w:t xml:space="preserve"> (Gidsa) efectúa el  lavado externo de 80 contenedores. Este trabajo se cumplió en sectores como </w:t>
      </w:r>
      <w:r w:rsidR="00374FD4" w:rsidRPr="00357747">
        <w:rPr>
          <w:rFonts w:ascii="Times New Roman" w:hAnsi="Times New Roman" w:cs="Times New Roman"/>
          <w:sz w:val="24"/>
          <w:szCs w:val="24"/>
        </w:rPr>
        <w:t>Ingahurco, ciudadela el Dorad</w:t>
      </w:r>
      <w:r w:rsidR="00374FD4">
        <w:rPr>
          <w:rFonts w:ascii="Times New Roman" w:hAnsi="Times New Roman" w:cs="Times New Roman"/>
          <w:sz w:val="24"/>
          <w:szCs w:val="24"/>
        </w:rPr>
        <w:t xml:space="preserve">o, Av. Cevallos y calle Bolívar. Para evitar molestias a los usuarios y conductores esta actividad se desarrolla </w:t>
      </w:r>
      <w:r w:rsidR="00374FD4" w:rsidRPr="00357747">
        <w:rPr>
          <w:rFonts w:ascii="Times New Roman" w:hAnsi="Times New Roman" w:cs="Times New Roman"/>
          <w:sz w:val="24"/>
          <w:szCs w:val="24"/>
        </w:rPr>
        <w:t>en horas de la madrugada</w:t>
      </w:r>
      <w:r w:rsidR="00374FD4">
        <w:rPr>
          <w:rFonts w:ascii="Times New Roman" w:hAnsi="Times New Roman" w:cs="Times New Roman"/>
          <w:sz w:val="24"/>
          <w:szCs w:val="24"/>
        </w:rPr>
        <w:t>.</w:t>
      </w:r>
    </w:p>
    <w:p w:rsidR="00357747" w:rsidRPr="00357747" w:rsidRDefault="00357747" w:rsidP="00357747">
      <w:pPr>
        <w:rPr>
          <w:rFonts w:ascii="Times New Roman" w:hAnsi="Times New Roman" w:cs="Times New Roman"/>
          <w:sz w:val="24"/>
          <w:szCs w:val="24"/>
        </w:rPr>
      </w:pPr>
    </w:p>
    <w:p w:rsidR="00CD654D" w:rsidRPr="00357747" w:rsidRDefault="00CD654D" w:rsidP="00357747">
      <w:pPr>
        <w:rPr>
          <w:rFonts w:ascii="Times New Roman" w:hAnsi="Times New Roman" w:cs="Times New Roman"/>
          <w:sz w:val="24"/>
          <w:szCs w:val="24"/>
        </w:rPr>
      </w:pPr>
    </w:p>
    <w:sectPr w:rsidR="00CD654D" w:rsidRPr="00357747" w:rsidSect="008E273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57747"/>
    <w:rsid w:val="00357747"/>
    <w:rsid w:val="003649D9"/>
    <w:rsid w:val="00374FD4"/>
    <w:rsid w:val="005418A8"/>
    <w:rsid w:val="007B68FA"/>
    <w:rsid w:val="008E273C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2019-09-02T19:11:00Z</dcterms:created>
  <dcterms:modified xsi:type="dcterms:W3CDTF">2019-09-02T19:31:00Z</dcterms:modified>
</cp:coreProperties>
</file>