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E0" w:rsidRDefault="00C250E0">
      <w:pPr>
        <w:rPr>
          <w:rFonts w:ascii="Times New Roman" w:hAnsi="Times New Roman" w:cs="Times New Roman"/>
          <w:sz w:val="24"/>
          <w:szCs w:val="24"/>
        </w:rPr>
      </w:pPr>
    </w:p>
    <w:p w:rsidR="000F64B3" w:rsidRDefault="000F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Médicos dialogan con el alcalde Altamirano</w:t>
      </w:r>
    </w:p>
    <w:p w:rsidR="003C7122" w:rsidRDefault="002C3631">
      <w:pPr>
        <w:rPr>
          <w:rFonts w:ascii="Times New Roman" w:hAnsi="Times New Roman" w:cs="Times New Roman"/>
          <w:sz w:val="24"/>
          <w:szCs w:val="24"/>
        </w:rPr>
      </w:pPr>
      <w:r w:rsidRPr="002C3631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alcalde de Ambato, Dr. Javi</w:t>
      </w:r>
      <w:r w:rsidR="000F64B3">
        <w:rPr>
          <w:rFonts w:ascii="Times New Roman" w:hAnsi="Times New Roman" w:cs="Times New Roman"/>
          <w:sz w:val="24"/>
          <w:szCs w:val="24"/>
        </w:rPr>
        <w:t>er Altamirano Sánchez, recibió en su despacho a los miembros del</w:t>
      </w:r>
      <w:r>
        <w:rPr>
          <w:rFonts w:ascii="Times New Roman" w:hAnsi="Times New Roman" w:cs="Times New Roman"/>
          <w:sz w:val="24"/>
          <w:szCs w:val="24"/>
        </w:rPr>
        <w:t xml:space="preserve"> directorio del Colegio de Mé</w:t>
      </w:r>
      <w:r w:rsidR="00C250E0">
        <w:rPr>
          <w:rFonts w:ascii="Times New Roman" w:hAnsi="Times New Roman" w:cs="Times New Roman"/>
          <w:sz w:val="24"/>
          <w:szCs w:val="24"/>
        </w:rPr>
        <w:t xml:space="preserve">dicos de Tungurahua, quienes </w:t>
      </w:r>
      <w:r>
        <w:rPr>
          <w:rFonts w:ascii="Times New Roman" w:hAnsi="Times New Roman" w:cs="Times New Roman"/>
          <w:sz w:val="24"/>
          <w:szCs w:val="24"/>
        </w:rPr>
        <w:t xml:space="preserve">solicitaron que </w:t>
      </w:r>
      <w:r w:rsidR="00FB6AE4">
        <w:rPr>
          <w:rFonts w:ascii="Times New Roman" w:hAnsi="Times New Roman" w:cs="Times New Roman"/>
          <w:sz w:val="24"/>
          <w:szCs w:val="24"/>
        </w:rPr>
        <w:t>dialogue con</w:t>
      </w:r>
      <w:r w:rsidR="000F64B3">
        <w:rPr>
          <w:rFonts w:ascii="Times New Roman" w:hAnsi="Times New Roman" w:cs="Times New Roman"/>
          <w:sz w:val="24"/>
          <w:szCs w:val="24"/>
        </w:rPr>
        <w:t xml:space="preserve"> las autoridades nacionales, </w:t>
      </w:r>
      <w:r>
        <w:rPr>
          <w:rFonts w:ascii="Times New Roman" w:hAnsi="Times New Roman" w:cs="Times New Roman"/>
          <w:sz w:val="24"/>
          <w:szCs w:val="24"/>
        </w:rPr>
        <w:t xml:space="preserve">a fin de que el Hospital Regional de </w:t>
      </w:r>
      <w:r w:rsidR="000F64B3">
        <w:rPr>
          <w:rFonts w:ascii="Times New Roman" w:hAnsi="Times New Roman" w:cs="Times New Roman"/>
          <w:sz w:val="24"/>
          <w:szCs w:val="24"/>
        </w:rPr>
        <w:t>Ambato sea una institución de s</w:t>
      </w:r>
      <w:r w:rsidR="00F42AA8">
        <w:rPr>
          <w:rFonts w:ascii="Times New Roman" w:hAnsi="Times New Roman" w:cs="Times New Roman"/>
          <w:sz w:val="24"/>
          <w:szCs w:val="24"/>
        </w:rPr>
        <w:t>alud de</w:t>
      </w:r>
      <w:r>
        <w:rPr>
          <w:rFonts w:ascii="Times New Roman" w:hAnsi="Times New Roman" w:cs="Times New Roman"/>
          <w:sz w:val="24"/>
          <w:szCs w:val="24"/>
        </w:rPr>
        <w:t xml:space="preserve"> especialidades médicas.</w:t>
      </w:r>
      <w:r w:rsidR="00C250E0">
        <w:rPr>
          <w:rFonts w:ascii="Times New Roman" w:hAnsi="Times New Roman" w:cs="Times New Roman"/>
          <w:sz w:val="24"/>
          <w:szCs w:val="24"/>
        </w:rPr>
        <w:t xml:space="preserve"> Así mismo</w:t>
      </w:r>
      <w:r w:rsidR="000F64B3">
        <w:rPr>
          <w:rFonts w:ascii="Times New Roman" w:hAnsi="Times New Roman" w:cs="Times New Roman"/>
          <w:sz w:val="24"/>
          <w:szCs w:val="24"/>
        </w:rPr>
        <w:t>,</w:t>
      </w:r>
      <w:r w:rsidR="00C250E0">
        <w:rPr>
          <w:rFonts w:ascii="Times New Roman" w:hAnsi="Times New Roman" w:cs="Times New Roman"/>
          <w:sz w:val="24"/>
          <w:szCs w:val="24"/>
        </w:rPr>
        <w:t xml:space="preserve"> se trató sobre los aportes que la Municipalidad entregaba a la Cruz Roja de Tungurahua. Este gremio de profesionales también efectuó</w:t>
      </w:r>
      <w:r w:rsidR="000F64B3">
        <w:rPr>
          <w:rFonts w:ascii="Times New Roman" w:hAnsi="Times New Roman" w:cs="Times New Roman"/>
          <w:sz w:val="24"/>
          <w:szCs w:val="24"/>
        </w:rPr>
        <w:t xml:space="preserve"> v</w:t>
      </w:r>
      <w:r w:rsidR="00C250E0">
        <w:rPr>
          <w:rFonts w:ascii="Times New Roman" w:hAnsi="Times New Roman" w:cs="Times New Roman"/>
          <w:sz w:val="24"/>
          <w:szCs w:val="24"/>
        </w:rPr>
        <w:t>arias recomendaciones sobre el crecimiento urbano ordenado y planificado</w:t>
      </w:r>
      <w:r w:rsidR="000F64B3">
        <w:rPr>
          <w:rFonts w:ascii="Times New Roman" w:hAnsi="Times New Roman" w:cs="Times New Roman"/>
          <w:sz w:val="24"/>
          <w:szCs w:val="24"/>
        </w:rPr>
        <w:t xml:space="preserve"> de la</w:t>
      </w:r>
      <w:r w:rsidR="00C250E0">
        <w:rPr>
          <w:rFonts w:ascii="Times New Roman" w:hAnsi="Times New Roman" w:cs="Times New Roman"/>
          <w:sz w:val="24"/>
          <w:szCs w:val="24"/>
        </w:rPr>
        <w:t xml:space="preserve"> ciudad.</w:t>
      </w:r>
    </w:p>
    <w:p w:rsidR="00F42AA8" w:rsidRPr="002C3631" w:rsidRDefault="00F42AA8">
      <w:pPr>
        <w:rPr>
          <w:rFonts w:ascii="Times New Roman" w:hAnsi="Times New Roman" w:cs="Times New Roman"/>
          <w:sz w:val="24"/>
          <w:szCs w:val="24"/>
        </w:rPr>
      </w:pPr>
    </w:p>
    <w:sectPr w:rsidR="00F42AA8" w:rsidRPr="002C3631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5B3E88"/>
    <w:rsid w:val="00033611"/>
    <w:rsid w:val="000D4007"/>
    <w:rsid w:val="000F64B3"/>
    <w:rsid w:val="00135924"/>
    <w:rsid w:val="00287C86"/>
    <w:rsid w:val="002C3631"/>
    <w:rsid w:val="00357DD4"/>
    <w:rsid w:val="003F2F72"/>
    <w:rsid w:val="00463A05"/>
    <w:rsid w:val="0049090B"/>
    <w:rsid w:val="004F7CC4"/>
    <w:rsid w:val="005B3E88"/>
    <w:rsid w:val="006A139A"/>
    <w:rsid w:val="00704464"/>
    <w:rsid w:val="007B5477"/>
    <w:rsid w:val="00892E7D"/>
    <w:rsid w:val="009F25F1"/>
    <w:rsid w:val="00AA67D9"/>
    <w:rsid w:val="00BB2E59"/>
    <w:rsid w:val="00BD6FA5"/>
    <w:rsid w:val="00C250E0"/>
    <w:rsid w:val="00C513A6"/>
    <w:rsid w:val="00CC461A"/>
    <w:rsid w:val="00E70AF6"/>
    <w:rsid w:val="00F42AA8"/>
    <w:rsid w:val="00F96C5D"/>
    <w:rsid w:val="00FB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dcterms:created xsi:type="dcterms:W3CDTF">2019-08-15T20:17:00Z</dcterms:created>
  <dcterms:modified xsi:type="dcterms:W3CDTF">2019-08-15T22:37:00Z</dcterms:modified>
</cp:coreProperties>
</file>