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CB" w:rsidRPr="00B14D27" w:rsidRDefault="002373CB" w:rsidP="002373CB">
      <w:pPr>
        <w:rPr>
          <w:rFonts w:ascii="Times New Roman" w:hAnsi="Times New Roman" w:cs="Times New Roman"/>
          <w:sz w:val="24"/>
          <w:szCs w:val="24"/>
        </w:rPr>
      </w:pPr>
    </w:p>
    <w:p w:rsidR="002373CB" w:rsidRPr="00B14D27" w:rsidRDefault="002373CB" w:rsidP="002373CB">
      <w:pPr>
        <w:rPr>
          <w:rFonts w:ascii="Times New Roman" w:hAnsi="Times New Roman" w:cs="Times New Roman"/>
          <w:sz w:val="24"/>
          <w:szCs w:val="24"/>
        </w:rPr>
      </w:pPr>
    </w:p>
    <w:p w:rsidR="002373CB" w:rsidRPr="00B14D27" w:rsidRDefault="002373CB" w:rsidP="002373CB">
      <w:pPr>
        <w:rPr>
          <w:rFonts w:ascii="Times New Roman" w:hAnsi="Times New Roman" w:cs="Times New Roman"/>
          <w:sz w:val="24"/>
          <w:szCs w:val="24"/>
        </w:rPr>
      </w:pPr>
      <w:r w:rsidRPr="00B14D27">
        <w:rPr>
          <w:rFonts w:ascii="Times New Roman" w:hAnsi="Times New Roman" w:cs="Times New Roman"/>
          <w:sz w:val="24"/>
          <w:szCs w:val="24"/>
        </w:rPr>
        <w:t xml:space="preserve">Operativo en conjunto controla el estatus migratorio de extranjeros </w:t>
      </w:r>
    </w:p>
    <w:p w:rsidR="002373CB" w:rsidRPr="00B14D27" w:rsidRDefault="002373CB" w:rsidP="002373CB">
      <w:pPr>
        <w:rPr>
          <w:rFonts w:ascii="Times New Roman" w:hAnsi="Times New Roman" w:cs="Times New Roman"/>
          <w:sz w:val="24"/>
          <w:szCs w:val="24"/>
        </w:rPr>
      </w:pPr>
      <w:r w:rsidRPr="00B14D27">
        <w:rPr>
          <w:rFonts w:ascii="Times New Roman" w:hAnsi="Times New Roman" w:cs="Times New Roman"/>
          <w:sz w:val="24"/>
          <w:szCs w:val="24"/>
        </w:rPr>
        <w:t>En una acción conjunta ejecutada por el GADMA a través del Consejo Municipal de Seguridad Ciudadana de Ambato (COMSECA), el Cuerpo de Agentes de Control Municipal,  la Dirección de Servicios Públicos, la Dirección de Tránsito, Transporte y Movilidad, la Policía Nacional, la Policía de Migración, este viernes 16 de agosto, se realizó un operativo preventivo e informativo de seguridad y control migratorio en zonas estratégicas de Ambato como la Av. Atahualpa, Av. Cevallos, Av. Guaytambos, Av. El Rey, Av. Bolivariana, Av. Atahualpa, ex redondel de Izamba, entre otros.</w:t>
      </w:r>
    </w:p>
    <w:p w:rsidR="002373CB" w:rsidRPr="00B14D27" w:rsidRDefault="002373CB" w:rsidP="002373CB">
      <w:pPr>
        <w:rPr>
          <w:rFonts w:ascii="Times New Roman" w:hAnsi="Times New Roman" w:cs="Times New Roman"/>
          <w:sz w:val="24"/>
          <w:szCs w:val="24"/>
        </w:rPr>
      </w:pPr>
      <w:r w:rsidRPr="00B14D27">
        <w:rPr>
          <w:rFonts w:ascii="Times New Roman" w:hAnsi="Times New Roman" w:cs="Times New Roman"/>
          <w:sz w:val="24"/>
          <w:szCs w:val="24"/>
        </w:rPr>
        <w:t>Durante el recorrido, las autoridades retiraron de los espacios públicos a personas que se dedicaban a limpiar los vi</w:t>
      </w:r>
      <w:r w:rsidR="00B14D27">
        <w:rPr>
          <w:rFonts w:ascii="Times New Roman" w:hAnsi="Times New Roman" w:cs="Times New Roman"/>
          <w:sz w:val="24"/>
          <w:szCs w:val="24"/>
        </w:rPr>
        <w:t>d</w:t>
      </w:r>
      <w:r w:rsidRPr="00B14D27">
        <w:rPr>
          <w:rFonts w:ascii="Times New Roman" w:hAnsi="Times New Roman" w:cs="Times New Roman"/>
          <w:sz w:val="24"/>
          <w:szCs w:val="24"/>
        </w:rPr>
        <w:t xml:space="preserve">rios de los vehículos y a realizar actividades de mendicidad en compañía de menores de edad. Además se informó a propios y extraños sobre la prohibición de </w:t>
      </w:r>
      <w:proofErr w:type="spellStart"/>
      <w:r w:rsidRPr="00B14D27">
        <w:rPr>
          <w:rFonts w:ascii="Times New Roman" w:hAnsi="Times New Roman" w:cs="Times New Roman"/>
          <w:sz w:val="24"/>
          <w:szCs w:val="24"/>
        </w:rPr>
        <w:t>transaccionar</w:t>
      </w:r>
      <w:proofErr w:type="spellEnd"/>
      <w:r w:rsidRPr="00B14D27">
        <w:rPr>
          <w:rFonts w:ascii="Times New Roman" w:hAnsi="Times New Roman" w:cs="Times New Roman"/>
          <w:sz w:val="24"/>
          <w:szCs w:val="24"/>
        </w:rPr>
        <w:t xml:space="preserve"> en la vía pública, así mismo se verificó el estatus migratorio de personas de otras nacionalidades.</w:t>
      </w:r>
    </w:p>
    <w:p w:rsidR="003C7122" w:rsidRDefault="002373CB" w:rsidP="002373CB">
      <w:pPr>
        <w:rPr>
          <w:rFonts w:ascii="Times New Roman" w:hAnsi="Times New Roman" w:cs="Times New Roman"/>
          <w:sz w:val="24"/>
          <w:szCs w:val="24"/>
        </w:rPr>
      </w:pPr>
      <w:r w:rsidRPr="00B14D27">
        <w:rPr>
          <w:rFonts w:ascii="Times New Roman" w:hAnsi="Times New Roman" w:cs="Times New Roman"/>
          <w:sz w:val="24"/>
          <w:szCs w:val="24"/>
        </w:rPr>
        <w:t>“Estas acciones están encaminadas en aplacar la delincuencia e inseguridad identificada en algunos puntos álgidos de la Ciudad. El trabajo en equipo genera mejores resultados y, atendiendo las demandas de la ciudadanía, estamos en una etapa de prevención y socialización para después aplicar lo que determina la normativa vigente”, explicó el Dr. Javier Altamirano, alcalde de Ambato, quien aseveró que este tipo de intervenciones continuarán en beneficio del Cantón.</w:t>
      </w:r>
    </w:p>
    <w:p w:rsidR="008A1078" w:rsidRPr="00B14D27" w:rsidRDefault="008A1078" w:rsidP="002373CB">
      <w:pPr>
        <w:rPr>
          <w:rFonts w:ascii="Times New Roman" w:hAnsi="Times New Roman" w:cs="Times New Roman"/>
          <w:sz w:val="24"/>
          <w:szCs w:val="24"/>
        </w:rPr>
      </w:pPr>
    </w:p>
    <w:sectPr w:rsidR="008A1078" w:rsidRPr="00B14D2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373CB"/>
    <w:rsid w:val="000D4007"/>
    <w:rsid w:val="00135924"/>
    <w:rsid w:val="002373CB"/>
    <w:rsid w:val="00357DD4"/>
    <w:rsid w:val="003F2F72"/>
    <w:rsid w:val="00463A05"/>
    <w:rsid w:val="0049090B"/>
    <w:rsid w:val="005E4F6E"/>
    <w:rsid w:val="00704464"/>
    <w:rsid w:val="007B5477"/>
    <w:rsid w:val="008A1078"/>
    <w:rsid w:val="00AA67D9"/>
    <w:rsid w:val="00B14D27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2019-08-16T22:21:00Z</dcterms:created>
  <dcterms:modified xsi:type="dcterms:W3CDTF">2019-08-16T23:50:00Z</dcterms:modified>
</cp:coreProperties>
</file>