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DB" w:rsidRDefault="002326CE" w:rsidP="0035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Ambato se integra a </w:t>
      </w:r>
      <w:r w:rsidR="00745ADB">
        <w:rPr>
          <w:rFonts w:ascii="Times New Roman" w:hAnsi="Times New Roman" w:cs="Times New Roman"/>
          <w:sz w:val="24"/>
          <w:szCs w:val="24"/>
        </w:rPr>
        <w:t>la Movilidad Urbana Sostenible</w:t>
      </w:r>
    </w:p>
    <w:p w:rsidR="00745ADB" w:rsidRDefault="00745ADB" w:rsidP="00351704">
      <w:pPr>
        <w:rPr>
          <w:rFonts w:ascii="Times New Roman" w:hAnsi="Times New Roman" w:cs="Times New Roman"/>
          <w:sz w:val="24"/>
          <w:szCs w:val="24"/>
        </w:rPr>
      </w:pPr>
    </w:p>
    <w:p w:rsidR="00234A63" w:rsidRDefault="00234A63" w:rsidP="00351704">
      <w:pPr>
        <w:rPr>
          <w:rFonts w:ascii="Times New Roman" w:hAnsi="Times New Roman" w:cs="Times New Roman"/>
          <w:sz w:val="24"/>
          <w:szCs w:val="24"/>
        </w:rPr>
      </w:pPr>
      <w:r w:rsidRPr="00234A63">
        <w:rPr>
          <w:rFonts w:ascii="Times New Roman" w:hAnsi="Times New Roman" w:cs="Times New Roman"/>
          <w:sz w:val="24"/>
          <w:szCs w:val="24"/>
        </w:rPr>
        <w:t>El alcalde de Ambato, Dr. Javier Altamirano Sánchez, inauguró este lunes 27 de enero, ‘Encuentro sobre Movilidad Urbana Sostenible’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704" w:rsidRPr="00234A63">
        <w:rPr>
          <w:rFonts w:ascii="Times New Roman" w:hAnsi="Times New Roman" w:cs="Times New Roman"/>
          <w:sz w:val="24"/>
          <w:szCs w:val="24"/>
        </w:rPr>
        <w:t>MobiliseYourCity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133F" w:rsidRPr="0037133F">
        <w:rPr>
          <w:rFonts w:ascii="Times New Roman" w:hAnsi="Times New Roman" w:cs="Times New Roman"/>
          <w:sz w:val="24"/>
          <w:szCs w:val="24"/>
        </w:rPr>
        <w:t xml:space="preserve"> </w:t>
      </w:r>
      <w:r w:rsidR="0037133F">
        <w:rPr>
          <w:rFonts w:ascii="Times New Roman" w:hAnsi="Times New Roman" w:cs="Times New Roman"/>
          <w:sz w:val="24"/>
          <w:szCs w:val="24"/>
        </w:rPr>
        <w:t xml:space="preserve">Se trata de </w:t>
      </w:r>
      <w:r w:rsidR="0037133F" w:rsidRPr="00234A63">
        <w:rPr>
          <w:rFonts w:ascii="Times New Roman" w:hAnsi="Times New Roman" w:cs="Times New Roman"/>
          <w:sz w:val="24"/>
          <w:szCs w:val="24"/>
        </w:rPr>
        <w:t>una Alianza Internacional que promueve que al menos 100 ciudades y 20 gobiernos se comprometan a implementar Planes Nacionales y Locales de Movilidad Urbana Sustentable (SUMPs), apuntando a una reducción de 50% de CO2 en sus ciudades</w:t>
      </w:r>
      <w:r w:rsidR="0037133F">
        <w:rPr>
          <w:rFonts w:ascii="Times New Roman" w:hAnsi="Times New Roman" w:cs="Times New Roman"/>
          <w:sz w:val="24"/>
          <w:szCs w:val="24"/>
        </w:rPr>
        <w:t>.</w:t>
      </w:r>
    </w:p>
    <w:p w:rsidR="0037133F" w:rsidRDefault="008C61B5" w:rsidP="0035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37133F">
        <w:rPr>
          <w:rFonts w:ascii="Times New Roman" w:hAnsi="Times New Roman" w:cs="Times New Roman"/>
          <w:sz w:val="24"/>
          <w:szCs w:val="24"/>
        </w:rPr>
        <w:t xml:space="preserve">TERVENCION SEÑOR ALCALDE </w:t>
      </w:r>
    </w:p>
    <w:p w:rsidR="00351704" w:rsidRDefault="00745ADB" w:rsidP="0035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</w:t>
      </w:r>
      <w:r w:rsidR="00234A63">
        <w:rPr>
          <w:rFonts w:ascii="Times New Roman" w:hAnsi="Times New Roman" w:cs="Times New Roman"/>
          <w:sz w:val="24"/>
          <w:szCs w:val="24"/>
        </w:rPr>
        <w:t xml:space="preserve"> dijo que e</w:t>
      </w:r>
      <w:r w:rsidR="00351704" w:rsidRPr="00234A63">
        <w:rPr>
          <w:rFonts w:ascii="Times New Roman" w:hAnsi="Times New Roman" w:cs="Times New Roman"/>
          <w:sz w:val="24"/>
          <w:szCs w:val="24"/>
        </w:rPr>
        <w:t>n ese contexto, se abre en Ecuador una oportunidad única de conformar una red local de MobiliseYourCity que permita discutir ampliamente los diversos aspectos de la movilidad sostenible y promover la generación de políticas, normativas e iniciativas que permitan hacer la transición de transporte convencional hacia movilidad sostenible.</w:t>
      </w:r>
    </w:p>
    <w:p w:rsidR="0037133F" w:rsidRDefault="0037133F" w:rsidP="0037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INETERVENCION SEÑOR ALCALDE </w:t>
      </w:r>
    </w:p>
    <w:p w:rsidR="0037133F" w:rsidRDefault="0037133F" w:rsidP="0037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Participaron de este primer encuentro de la  </w:t>
      </w:r>
      <w:r w:rsidRPr="00234A63">
        <w:rPr>
          <w:rFonts w:ascii="Times New Roman" w:hAnsi="Times New Roman" w:cs="Times New Roman"/>
          <w:sz w:val="24"/>
          <w:szCs w:val="24"/>
        </w:rPr>
        <w:t>Alianza Internacional representantes de los municipios de Cuenca, Ibarra, Loja, Manta, Portoviejo y Riobamba</w:t>
      </w:r>
      <w:r>
        <w:rPr>
          <w:rFonts w:ascii="Times New Roman" w:hAnsi="Times New Roman" w:cs="Times New Roman"/>
          <w:sz w:val="24"/>
          <w:szCs w:val="24"/>
        </w:rPr>
        <w:t xml:space="preserve"> quienes </w:t>
      </w:r>
      <w:r w:rsidR="008C61B5">
        <w:rPr>
          <w:rFonts w:ascii="Times New Roman" w:hAnsi="Times New Roman" w:cs="Times New Roman"/>
          <w:sz w:val="24"/>
          <w:szCs w:val="24"/>
        </w:rPr>
        <w:t>expresaron</w:t>
      </w:r>
      <w:r>
        <w:rPr>
          <w:rFonts w:ascii="Times New Roman" w:hAnsi="Times New Roman" w:cs="Times New Roman"/>
          <w:sz w:val="24"/>
          <w:szCs w:val="24"/>
        </w:rPr>
        <w:t xml:space="preserve"> sus expectativas sobre este encuentro.</w:t>
      </w:r>
    </w:p>
    <w:p w:rsidR="0037133F" w:rsidRDefault="0037133F" w:rsidP="0037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IINTERVENCIÓN VICEALCALDE DE LOJA</w:t>
      </w:r>
    </w:p>
    <w:p w:rsidR="0037133F" w:rsidRDefault="0037133F" w:rsidP="0037133F">
      <w:pPr>
        <w:rPr>
          <w:rFonts w:ascii="Times New Roman" w:hAnsi="Times New Roman" w:cs="Times New Roman"/>
          <w:sz w:val="24"/>
          <w:szCs w:val="24"/>
        </w:rPr>
      </w:pPr>
    </w:p>
    <w:p w:rsidR="0037133F" w:rsidRPr="00234A63" w:rsidRDefault="0037133F" w:rsidP="0037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IINTERVENCIÓN DIRECTOS DE MOVILIDAD DE PORTOVIEJO</w:t>
      </w:r>
    </w:p>
    <w:p w:rsidR="0037133F" w:rsidRDefault="0037133F" w:rsidP="00351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resaltar </w:t>
      </w:r>
      <w:r w:rsidR="00351704" w:rsidRPr="00234A63">
        <w:rPr>
          <w:rFonts w:ascii="Times New Roman" w:hAnsi="Times New Roman" w:cs="Times New Roman"/>
          <w:sz w:val="24"/>
          <w:szCs w:val="24"/>
        </w:rPr>
        <w:t>la importanci</w:t>
      </w:r>
      <w:r>
        <w:rPr>
          <w:rFonts w:ascii="Times New Roman" w:hAnsi="Times New Roman" w:cs="Times New Roman"/>
          <w:sz w:val="24"/>
          <w:szCs w:val="24"/>
        </w:rPr>
        <w:t xml:space="preserve">a en el intercambio  de conocimientos y experiencias que ofrece </w:t>
      </w:r>
      <w:r w:rsidRPr="00234A63">
        <w:rPr>
          <w:rFonts w:ascii="Times New Roman" w:hAnsi="Times New Roman" w:cs="Times New Roman"/>
          <w:sz w:val="24"/>
          <w:szCs w:val="24"/>
        </w:rPr>
        <w:t>MobiliseYourCity</w:t>
      </w:r>
      <w:r w:rsidR="008C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contextualizar hacia dónde apunta el Gobierno</w:t>
      </w:r>
      <w:r w:rsidR="008C61B5">
        <w:rPr>
          <w:rFonts w:ascii="Times New Roman" w:hAnsi="Times New Roman" w:cs="Times New Roman"/>
          <w:sz w:val="24"/>
          <w:szCs w:val="24"/>
        </w:rPr>
        <w:t>, así mismo el apoyo de la Municipalidad a Euroclima de la Unión Europea, el Grupo Faro, los ministerios de Transporte, Ambiente y la GIZ  del Gobierno Federal de Alemania.</w:t>
      </w:r>
    </w:p>
    <w:p w:rsidR="0037133F" w:rsidRDefault="0037133F" w:rsidP="00351704">
      <w:pPr>
        <w:rPr>
          <w:rFonts w:ascii="Times New Roman" w:hAnsi="Times New Roman" w:cs="Times New Roman"/>
          <w:sz w:val="24"/>
          <w:szCs w:val="24"/>
        </w:rPr>
      </w:pPr>
    </w:p>
    <w:p w:rsidR="0037133F" w:rsidRDefault="0037133F" w:rsidP="00351704">
      <w:pPr>
        <w:rPr>
          <w:rFonts w:ascii="Times New Roman" w:hAnsi="Times New Roman" w:cs="Times New Roman"/>
          <w:sz w:val="24"/>
          <w:szCs w:val="24"/>
        </w:rPr>
      </w:pPr>
    </w:p>
    <w:p w:rsidR="00CD654D" w:rsidRPr="00234A63" w:rsidRDefault="00CD654D" w:rsidP="00351704">
      <w:pPr>
        <w:rPr>
          <w:rFonts w:ascii="Times New Roman" w:hAnsi="Times New Roman" w:cs="Times New Roman"/>
          <w:sz w:val="24"/>
          <w:szCs w:val="24"/>
        </w:rPr>
      </w:pPr>
    </w:p>
    <w:sectPr w:rsidR="00CD654D" w:rsidRPr="00234A63" w:rsidSect="006A7BB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51704"/>
    <w:rsid w:val="002326CE"/>
    <w:rsid w:val="00234A63"/>
    <w:rsid w:val="00351704"/>
    <w:rsid w:val="003649D9"/>
    <w:rsid w:val="0037133F"/>
    <w:rsid w:val="006A7BB2"/>
    <w:rsid w:val="00745ADB"/>
    <w:rsid w:val="007B68FA"/>
    <w:rsid w:val="008C61B5"/>
    <w:rsid w:val="00CD654D"/>
    <w:rsid w:val="00D458BD"/>
    <w:rsid w:val="00DD3CA4"/>
    <w:rsid w:val="00DE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B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F9CF-8935-4F6F-8F4F-E3F3256C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238</Words>
  <Characters>1267</Characters>
  <Application>Microsoft Office Word</Application>
  <DocSecurity>0</DocSecurity>
  <Lines>21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2020-01-27T17:37:00Z</dcterms:created>
  <dcterms:modified xsi:type="dcterms:W3CDTF">2020-01-27T20:00:00Z</dcterms:modified>
</cp:coreProperties>
</file>