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4EC" w:rsidRPr="00486F9D" w:rsidRDefault="00E404E0" w:rsidP="00B664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Fiesta de la Fruta y de las Flores</w:t>
      </w:r>
      <w:r w:rsidR="00B664EC" w:rsidRPr="00486F9D">
        <w:rPr>
          <w:rFonts w:ascii="Times New Roman" w:hAnsi="Times New Roman" w:cs="Times New Roman"/>
          <w:sz w:val="24"/>
          <w:szCs w:val="24"/>
        </w:rPr>
        <w:t xml:space="preserve"> es Patrimonio Andino </w:t>
      </w:r>
    </w:p>
    <w:p w:rsidR="00B664EC" w:rsidRDefault="00486F9D" w:rsidP="00B664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B664EC" w:rsidRPr="00486F9D">
        <w:rPr>
          <w:rFonts w:ascii="Times New Roman" w:hAnsi="Times New Roman" w:cs="Times New Roman"/>
          <w:sz w:val="24"/>
          <w:szCs w:val="24"/>
        </w:rPr>
        <w:t>l Dr. Javier Altamirano Sánchez, alcalde de Ambato, recibió el acuerdo del Parlamento Andino que declara a la Fiesta de la Fruta y de las Flores (FFF) como Referente Cultural y Patri</w:t>
      </w:r>
      <w:r w:rsidR="009A0D6F">
        <w:rPr>
          <w:rFonts w:ascii="Times New Roman" w:hAnsi="Times New Roman" w:cs="Times New Roman"/>
          <w:sz w:val="24"/>
          <w:szCs w:val="24"/>
        </w:rPr>
        <w:t>monio Inmaterial de la Región.</w:t>
      </w:r>
    </w:p>
    <w:p w:rsidR="00486F9D" w:rsidRPr="00486F9D" w:rsidRDefault="00486F9D" w:rsidP="00486F9D">
      <w:pPr>
        <w:rPr>
          <w:rFonts w:ascii="Times New Roman" w:hAnsi="Times New Roman" w:cs="Times New Roman"/>
          <w:sz w:val="24"/>
          <w:szCs w:val="24"/>
        </w:rPr>
      </w:pPr>
      <w:r w:rsidRPr="00486F9D">
        <w:rPr>
          <w:rFonts w:ascii="Times New Roman" w:hAnsi="Times New Roman" w:cs="Times New Roman"/>
          <w:sz w:val="24"/>
          <w:szCs w:val="24"/>
        </w:rPr>
        <w:t>El Alcalde de Ambato dijo que esta distinción internacional compromete a la ciudad a presentar la mejor fiesta, destacando la participación de los barrios y parroquias, que resaltarán su riqueza histórica, artística, lingüística y arqueológica.</w:t>
      </w:r>
    </w:p>
    <w:p w:rsidR="00B664EC" w:rsidRPr="00486F9D" w:rsidRDefault="00B664EC" w:rsidP="00B664EC">
      <w:pPr>
        <w:rPr>
          <w:rFonts w:ascii="Times New Roman" w:hAnsi="Times New Roman" w:cs="Times New Roman"/>
          <w:sz w:val="24"/>
          <w:szCs w:val="24"/>
        </w:rPr>
      </w:pPr>
      <w:r w:rsidRPr="00486F9D">
        <w:rPr>
          <w:rFonts w:ascii="Times New Roman" w:hAnsi="Times New Roman" w:cs="Times New Roman"/>
          <w:sz w:val="24"/>
          <w:szCs w:val="24"/>
        </w:rPr>
        <w:t xml:space="preserve">En el acto participaron </w:t>
      </w:r>
      <w:proofErr w:type="spellStart"/>
      <w:r w:rsidRPr="00486F9D">
        <w:rPr>
          <w:rFonts w:ascii="Times New Roman" w:hAnsi="Times New Roman" w:cs="Times New Roman"/>
          <w:sz w:val="24"/>
          <w:szCs w:val="24"/>
        </w:rPr>
        <w:t>Rosi</w:t>
      </w:r>
      <w:proofErr w:type="spellEnd"/>
      <w:r w:rsidRPr="00486F9D">
        <w:rPr>
          <w:rFonts w:ascii="Times New Roman" w:hAnsi="Times New Roman" w:cs="Times New Roman"/>
          <w:sz w:val="24"/>
          <w:szCs w:val="24"/>
        </w:rPr>
        <w:t xml:space="preserve"> Prado de Holguín, ministra de Turismo; </w:t>
      </w:r>
      <w:proofErr w:type="spellStart"/>
      <w:r w:rsidRPr="00486F9D">
        <w:rPr>
          <w:rFonts w:ascii="Times New Roman" w:hAnsi="Times New Roman" w:cs="Times New Roman"/>
          <w:sz w:val="24"/>
          <w:szCs w:val="24"/>
        </w:rPr>
        <w:t>Neida</w:t>
      </w:r>
      <w:proofErr w:type="spellEnd"/>
      <w:r w:rsidRPr="00486F9D">
        <w:rPr>
          <w:rFonts w:ascii="Times New Roman" w:hAnsi="Times New Roman" w:cs="Times New Roman"/>
          <w:sz w:val="24"/>
          <w:szCs w:val="24"/>
        </w:rPr>
        <w:t xml:space="preserve"> Vásconez, directora Ejecutiva del Comité Permanente de la FFF; Salomé Marín, concejal de Ambato, representantes del Parlamento Andino y autoridades nacionales.</w:t>
      </w:r>
    </w:p>
    <w:p w:rsidR="00CD654D" w:rsidRPr="00486F9D" w:rsidRDefault="00CD654D">
      <w:pPr>
        <w:rPr>
          <w:rFonts w:ascii="Times New Roman" w:hAnsi="Times New Roman" w:cs="Times New Roman"/>
          <w:sz w:val="24"/>
          <w:szCs w:val="24"/>
        </w:rPr>
      </w:pPr>
    </w:p>
    <w:sectPr w:rsidR="00CD654D" w:rsidRPr="00486F9D" w:rsidSect="00377E2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B664EC"/>
    <w:rsid w:val="001F2663"/>
    <w:rsid w:val="003649D9"/>
    <w:rsid w:val="00377E23"/>
    <w:rsid w:val="00486F9D"/>
    <w:rsid w:val="007B68FA"/>
    <w:rsid w:val="009A0D6F"/>
    <w:rsid w:val="00B664EC"/>
    <w:rsid w:val="00CD654D"/>
    <w:rsid w:val="00D458BD"/>
    <w:rsid w:val="00E40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4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638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5</cp:revision>
  <cp:lastPrinted>2020-01-14T20:26:00Z</cp:lastPrinted>
  <dcterms:created xsi:type="dcterms:W3CDTF">2020-01-14T20:23:00Z</dcterms:created>
  <dcterms:modified xsi:type="dcterms:W3CDTF">2020-01-14T20:44:00Z</dcterms:modified>
</cp:coreProperties>
</file>