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F7" w:rsidRDefault="00A829F7" w:rsidP="00A829F7">
      <w:pPr>
        <w:rPr>
          <w:rFonts w:ascii="Times New Roman" w:hAnsi="Times New Roman" w:cs="Times New Roman"/>
          <w:sz w:val="24"/>
          <w:szCs w:val="24"/>
        </w:rPr>
      </w:pPr>
    </w:p>
    <w:p w:rsidR="00276283" w:rsidRDefault="00276283" w:rsidP="00A82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Alcalde de Ambato firma </w:t>
      </w:r>
      <w:r w:rsidRPr="00161295">
        <w:rPr>
          <w:rFonts w:ascii="Times New Roman" w:hAnsi="Times New Roman" w:cs="Times New Roman"/>
          <w:sz w:val="24"/>
          <w:szCs w:val="24"/>
        </w:rPr>
        <w:t>‘Compromiso</w:t>
      </w:r>
      <w:r>
        <w:rPr>
          <w:rFonts w:ascii="Times New Roman" w:hAnsi="Times New Roman" w:cs="Times New Roman"/>
          <w:sz w:val="24"/>
          <w:szCs w:val="24"/>
        </w:rPr>
        <w:t xml:space="preserve"> Anticorrupción</w:t>
      </w:r>
    </w:p>
    <w:p w:rsidR="00276283" w:rsidRDefault="00276283" w:rsidP="00A829F7">
      <w:pPr>
        <w:rPr>
          <w:rFonts w:ascii="Times New Roman" w:hAnsi="Times New Roman" w:cs="Times New Roman"/>
          <w:sz w:val="24"/>
          <w:szCs w:val="24"/>
        </w:rPr>
      </w:pPr>
    </w:p>
    <w:p w:rsidR="00276283" w:rsidRDefault="00A829F7" w:rsidP="00A82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F</w:t>
      </w:r>
      <w:r w:rsidRPr="00161295">
        <w:rPr>
          <w:rFonts w:ascii="Times New Roman" w:hAnsi="Times New Roman" w:cs="Times New Roman"/>
          <w:sz w:val="24"/>
          <w:szCs w:val="24"/>
        </w:rPr>
        <w:t>oro Regional de Transparencia y Lucha contra la Corrupción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1295">
        <w:rPr>
          <w:rFonts w:ascii="Times New Roman" w:hAnsi="Times New Roman" w:cs="Times New Roman"/>
          <w:sz w:val="24"/>
          <w:szCs w:val="24"/>
        </w:rPr>
        <w:t>organizado por la Mun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61295">
        <w:rPr>
          <w:rFonts w:ascii="Times New Roman" w:hAnsi="Times New Roman" w:cs="Times New Roman"/>
          <w:sz w:val="24"/>
          <w:szCs w:val="24"/>
        </w:rPr>
        <w:t>cipalidad de Ambato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1295">
        <w:rPr>
          <w:rFonts w:ascii="Times New Roman" w:hAnsi="Times New Roman" w:cs="Times New Roman"/>
          <w:sz w:val="24"/>
          <w:szCs w:val="24"/>
        </w:rPr>
        <w:t xml:space="preserve"> concluyó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295">
        <w:rPr>
          <w:rFonts w:ascii="Times New Roman" w:hAnsi="Times New Roman" w:cs="Times New Roman"/>
          <w:sz w:val="24"/>
          <w:szCs w:val="24"/>
        </w:rPr>
        <w:t>con la firma del ‘Compromiso</w:t>
      </w:r>
      <w:r>
        <w:rPr>
          <w:rFonts w:ascii="Times New Roman" w:hAnsi="Times New Roman" w:cs="Times New Roman"/>
          <w:sz w:val="24"/>
          <w:szCs w:val="24"/>
        </w:rPr>
        <w:t xml:space="preserve"> Anticorrupción de </w:t>
      </w:r>
      <w:r w:rsidRPr="00161295">
        <w:rPr>
          <w:rFonts w:ascii="Times New Roman" w:hAnsi="Times New Roman" w:cs="Times New Roman"/>
          <w:sz w:val="24"/>
          <w:szCs w:val="24"/>
        </w:rPr>
        <w:t>Ambato, Cero Tolerancia a la Corrupción’, documento firmado por</w:t>
      </w:r>
      <w:r>
        <w:rPr>
          <w:rFonts w:ascii="Times New Roman" w:hAnsi="Times New Roman" w:cs="Times New Roman"/>
          <w:sz w:val="24"/>
          <w:szCs w:val="24"/>
        </w:rPr>
        <w:t xml:space="preserve"> el alcalde Dr. Javier Altamirano Sánchez, autoridades locales, dirigentes gremiales </w:t>
      </w:r>
    </w:p>
    <w:p w:rsidR="00A829F7" w:rsidRDefault="00A829F7" w:rsidP="00A829F7">
      <w:pPr>
        <w:rPr>
          <w:rFonts w:ascii="Times New Roman" w:hAnsi="Times New Roman" w:cs="Times New Roman"/>
          <w:sz w:val="24"/>
          <w:szCs w:val="24"/>
        </w:rPr>
      </w:pPr>
      <w:r w:rsidRPr="00161295">
        <w:rPr>
          <w:rFonts w:ascii="Times New Roman" w:hAnsi="Times New Roman" w:cs="Times New Roman"/>
          <w:sz w:val="24"/>
          <w:szCs w:val="24"/>
        </w:rPr>
        <w:t>El compromiso contempla el apoyo a la Mun</w:t>
      </w:r>
      <w:r w:rsidR="00276283">
        <w:rPr>
          <w:rFonts w:ascii="Times New Roman" w:hAnsi="Times New Roman" w:cs="Times New Roman"/>
          <w:sz w:val="24"/>
          <w:szCs w:val="24"/>
        </w:rPr>
        <w:t>i</w:t>
      </w:r>
      <w:r w:rsidRPr="00161295">
        <w:rPr>
          <w:rFonts w:ascii="Times New Roman" w:hAnsi="Times New Roman" w:cs="Times New Roman"/>
          <w:sz w:val="24"/>
          <w:szCs w:val="24"/>
        </w:rPr>
        <w:t>cipalidad, así como a las instituciones públicas y privadas</w:t>
      </w:r>
      <w:r w:rsidR="00276283">
        <w:rPr>
          <w:rFonts w:ascii="Times New Roman" w:hAnsi="Times New Roman" w:cs="Times New Roman"/>
          <w:sz w:val="24"/>
          <w:szCs w:val="24"/>
        </w:rPr>
        <w:t>,</w:t>
      </w:r>
      <w:r w:rsidRPr="00161295">
        <w:rPr>
          <w:rFonts w:ascii="Times New Roman" w:hAnsi="Times New Roman" w:cs="Times New Roman"/>
          <w:sz w:val="24"/>
          <w:szCs w:val="24"/>
        </w:rPr>
        <w:t xml:space="preserve"> en el fortalecimiento de la  transparencia y la lucha contra la corrupción.  También</w:t>
      </w:r>
      <w:r>
        <w:rPr>
          <w:rFonts w:ascii="Times New Roman" w:hAnsi="Times New Roman" w:cs="Times New Roman"/>
          <w:sz w:val="24"/>
          <w:szCs w:val="24"/>
        </w:rPr>
        <w:t xml:space="preserve"> el</w:t>
      </w:r>
      <w:r w:rsidRPr="00161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61295">
        <w:rPr>
          <w:rFonts w:ascii="Times New Roman" w:hAnsi="Times New Roman" w:cs="Times New Roman"/>
          <w:sz w:val="24"/>
          <w:szCs w:val="24"/>
        </w:rPr>
        <w:t>echazar</w:t>
      </w:r>
      <w:r>
        <w:rPr>
          <w:rFonts w:ascii="Times New Roman" w:hAnsi="Times New Roman" w:cs="Times New Roman"/>
          <w:sz w:val="24"/>
          <w:szCs w:val="24"/>
        </w:rPr>
        <w:t xml:space="preserve"> y denunciar</w:t>
      </w:r>
      <w:r w:rsidRPr="00161295">
        <w:rPr>
          <w:rFonts w:ascii="Times New Roman" w:hAnsi="Times New Roman" w:cs="Times New Roman"/>
          <w:sz w:val="24"/>
          <w:szCs w:val="24"/>
        </w:rPr>
        <w:t xml:space="preserve"> todo acto de soborno o corrupción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7A14" w:rsidRDefault="00276283" w:rsidP="00A82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También</w:t>
      </w:r>
      <w:r w:rsidR="00A829F7">
        <w:rPr>
          <w:rFonts w:ascii="Times New Roman" w:hAnsi="Times New Roman" w:cs="Times New Roman"/>
          <w:sz w:val="24"/>
          <w:szCs w:val="24"/>
        </w:rPr>
        <w:t xml:space="preserve"> consta la implementación de controles anti sobornos </w:t>
      </w:r>
      <w:r w:rsidR="00A829F7" w:rsidRPr="00DE7F3E">
        <w:rPr>
          <w:rFonts w:ascii="Times New Roman" w:hAnsi="Times New Roman" w:cs="Times New Roman"/>
          <w:sz w:val="24"/>
          <w:szCs w:val="24"/>
        </w:rPr>
        <w:t xml:space="preserve">con la finalidad de rescatar valores sociales y desarrollar una cultura ética en las distintas actividades que </w:t>
      </w:r>
      <w:r w:rsidR="00A829F7">
        <w:rPr>
          <w:rFonts w:ascii="Times New Roman" w:hAnsi="Times New Roman" w:cs="Times New Roman"/>
          <w:sz w:val="24"/>
          <w:szCs w:val="24"/>
        </w:rPr>
        <w:t xml:space="preserve">se realizan en </w:t>
      </w:r>
    </w:p>
    <w:p w:rsidR="00A829F7" w:rsidRDefault="00A829F7" w:rsidP="00A829F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ámbito público y privado.</w:t>
      </w:r>
    </w:p>
    <w:p w:rsidR="00CD654D" w:rsidRDefault="00CD654D"/>
    <w:sectPr w:rsidR="00CD654D" w:rsidSect="00F12CB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/>
  <w:rsids>
    <w:rsidRoot w:val="00A829F7"/>
    <w:rsid w:val="00162AE2"/>
    <w:rsid w:val="00276283"/>
    <w:rsid w:val="003649D9"/>
    <w:rsid w:val="00505061"/>
    <w:rsid w:val="007B68FA"/>
    <w:rsid w:val="00A829F7"/>
    <w:rsid w:val="00CD654D"/>
    <w:rsid w:val="00D458BD"/>
    <w:rsid w:val="00EB5AE1"/>
    <w:rsid w:val="00F47A14"/>
    <w:rsid w:val="00F7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9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5</cp:revision>
  <cp:lastPrinted>2020-02-03T15:26:00Z</cp:lastPrinted>
  <dcterms:created xsi:type="dcterms:W3CDTF">2020-02-03T15:20:00Z</dcterms:created>
  <dcterms:modified xsi:type="dcterms:W3CDTF">2020-02-03T20:05:00Z</dcterms:modified>
</cp:coreProperties>
</file>