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632" w:rsidRDefault="00E83632">
      <w:pPr>
        <w:rPr>
          <w:rFonts w:ascii="Times New Roman" w:hAnsi="Times New Roman" w:cs="Times New Roman"/>
          <w:sz w:val="24"/>
          <w:szCs w:val="24"/>
        </w:rPr>
      </w:pPr>
    </w:p>
    <w:p w:rsidR="00E83632" w:rsidRDefault="00E836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Moradores de la Indoamérica serán la prioridad en la reconstrucción</w:t>
      </w:r>
    </w:p>
    <w:p w:rsidR="00CD654D" w:rsidRDefault="00FE3DF6">
      <w:pPr>
        <w:rPr>
          <w:rFonts w:ascii="Times New Roman" w:hAnsi="Times New Roman" w:cs="Times New Roman"/>
          <w:sz w:val="24"/>
          <w:szCs w:val="24"/>
        </w:rPr>
      </w:pPr>
      <w:r w:rsidRPr="00FE3DF6">
        <w:rPr>
          <w:rFonts w:ascii="Times New Roman" w:hAnsi="Times New Roman" w:cs="Times New Roman"/>
          <w:sz w:val="24"/>
          <w:szCs w:val="24"/>
        </w:rPr>
        <w:t xml:space="preserve">El </w:t>
      </w:r>
      <w:r>
        <w:rPr>
          <w:rFonts w:ascii="Times New Roman" w:hAnsi="Times New Roman" w:cs="Times New Roman"/>
          <w:sz w:val="24"/>
          <w:szCs w:val="24"/>
        </w:rPr>
        <w:t xml:space="preserve">alcalde de Ambato, Dr. Javier Altamirano Sánchez, dispuso a su cuerpo de directores, </w:t>
      </w:r>
      <w:r w:rsidR="00626AF0">
        <w:rPr>
          <w:rFonts w:ascii="Times New Roman" w:hAnsi="Times New Roman" w:cs="Times New Roman"/>
          <w:sz w:val="24"/>
          <w:szCs w:val="24"/>
        </w:rPr>
        <w:t>priorizar</w:t>
      </w:r>
      <w:r>
        <w:rPr>
          <w:rFonts w:ascii="Times New Roman" w:hAnsi="Times New Roman" w:cs="Times New Roman"/>
          <w:sz w:val="24"/>
          <w:szCs w:val="24"/>
        </w:rPr>
        <w:t xml:space="preserve"> a la movilización y desplazamiento de las personas que tienen sus hogares en las inmediaciones de la avenida Indoamérica, en donde la Municipalidad intervino en esta carretera debido a la peligrosidad que representaba para los conductores y peatones.</w:t>
      </w:r>
    </w:p>
    <w:p w:rsidR="00FE3DF6" w:rsidRDefault="00B079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 jefe de mantenimiento vial del Cabildo ambateño,</w:t>
      </w:r>
      <w:r w:rsidR="00E874CC">
        <w:rPr>
          <w:rFonts w:ascii="Times New Roman" w:hAnsi="Times New Roman" w:cs="Times New Roman"/>
          <w:sz w:val="24"/>
          <w:szCs w:val="24"/>
        </w:rPr>
        <w:t xml:space="preserve"> Javier Acurio,</w:t>
      </w:r>
      <w:r>
        <w:rPr>
          <w:rFonts w:ascii="Times New Roman" w:hAnsi="Times New Roman" w:cs="Times New Roman"/>
          <w:sz w:val="24"/>
          <w:szCs w:val="24"/>
        </w:rPr>
        <w:t xml:space="preserve">  dijo que una vez que el Alcalde de Ambato decretó la emergencia de la reconstrucción de la Indoamérica, se  iniciarán los trabajos con celeridad, a fin de brindar seguridad a los moradores del sector con el objetivo de facilitar los trabajos que faciliten la movilidad de los niños y jóvenes  hacia sus centros de estudio, al igual que los padres de familia a sus respectivos trabajos.</w:t>
      </w:r>
    </w:p>
    <w:p w:rsidR="00B079CA" w:rsidRDefault="00B079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Entre las primeras acciones que se efectuarán es la construcción provisional</w:t>
      </w:r>
      <w:r w:rsidR="00E874CC">
        <w:rPr>
          <w:rFonts w:ascii="Times New Roman" w:hAnsi="Times New Roman" w:cs="Times New Roman"/>
          <w:sz w:val="24"/>
          <w:szCs w:val="24"/>
        </w:rPr>
        <w:t xml:space="preserve"> de un puente peatonal con estructura metálica o de madera</w:t>
      </w:r>
      <w:r w:rsidR="00AE78BD">
        <w:rPr>
          <w:rFonts w:ascii="Times New Roman" w:hAnsi="Times New Roman" w:cs="Times New Roman"/>
          <w:sz w:val="24"/>
          <w:szCs w:val="24"/>
        </w:rPr>
        <w:t>,</w:t>
      </w:r>
      <w:r w:rsidR="00E874CC">
        <w:rPr>
          <w:rFonts w:ascii="Times New Roman" w:hAnsi="Times New Roman" w:cs="Times New Roman"/>
          <w:sz w:val="24"/>
          <w:szCs w:val="24"/>
        </w:rPr>
        <w:t xml:space="preserve"> que incluso tenga pasamanos para que pueda ser usado por niños, jóvenes y personas de la tercera edad. </w:t>
      </w:r>
    </w:p>
    <w:p w:rsidR="00E83632" w:rsidRDefault="00E83632" w:rsidP="00E8363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Como se recordará, </w:t>
      </w:r>
      <w:r w:rsidRPr="00891500">
        <w:rPr>
          <w:rFonts w:ascii="Times New Roman" w:hAnsi="Times New Roman" w:cs="Times New Roman"/>
        </w:rPr>
        <w:t xml:space="preserve"> domingo </w:t>
      </w:r>
      <w:r>
        <w:rPr>
          <w:rFonts w:ascii="Times New Roman" w:hAnsi="Times New Roman" w:cs="Times New Roman"/>
        </w:rPr>
        <w:t>8 de diciembre de 2019, luego de las fuertes lluvias en la ciudad</w:t>
      </w:r>
      <w:r w:rsidRPr="00891500">
        <w:rPr>
          <w:rFonts w:ascii="Times New Roman" w:hAnsi="Times New Roman" w:cs="Times New Roman"/>
        </w:rPr>
        <w:t xml:space="preserve"> se produce un primer represamiento en la quebrada Pisocucho, con la inmediata intervención Municipal </w:t>
      </w:r>
      <w:r>
        <w:rPr>
          <w:rFonts w:ascii="Times New Roman" w:hAnsi="Times New Roman" w:cs="Times New Roman"/>
        </w:rPr>
        <w:t>para encausar</w:t>
      </w:r>
      <w:r w:rsidRPr="00891500">
        <w:rPr>
          <w:rFonts w:ascii="Times New Roman" w:hAnsi="Times New Roman" w:cs="Times New Roman"/>
        </w:rPr>
        <w:t xml:space="preserve"> las aguas.</w:t>
      </w:r>
      <w:r>
        <w:rPr>
          <w:rFonts w:ascii="Times New Roman" w:hAnsi="Times New Roman" w:cs="Times New Roman"/>
        </w:rPr>
        <w:t xml:space="preserve"> Desde esa fecha la Muncipalidad interviene en el sector y en las próximas horas el alcalde Altamirano definirá  la compañía que trabajará en el sector de acuerdo a la normativa que rige la declaratoria de emergencia.</w:t>
      </w:r>
    </w:p>
    <w:p w:rsidR="00B079CA" w:rsidRPr="00FE3DF6" w:rsidRDefault="00B079CA">
      <w:pPr>
        <w:rPr>
          <w:rFonts w:ascii="Times New Roman" w:hAnsi="Times New Roman" w:cs="Times New Roman"/>
          <w:sz w:val="24"/>
          <w:szCs w:val="24"/>
        </w:rPr>
      </w:pPr>
    </w:p>
    <w:sectPr w:rsidR="00B079CA" w:rsidRPr="00FE3DF6" w:rsidSect="00223828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hyphenationZone w:val="425"/>
  <w:characterSpacingControl w:val="doNotCompress"/>
  <w:compat/>
  <w:rsids>
    <w:rsidRoot w:val="0056587C"/>
    <w:rsid w:val="00223828"/>
    <w:rsid w:val="003649D9"/>
    <w:rsid w:val="0056587C"/>
    <w:rsid w:val="00626AF0"/>
    <w:rsid w:val="007B68FA"/>
    <w:rsid w:val="00AE78BD"/>
    <w:rsid w:val="00B079CA"/>
    <w:rsid w:val="00CD654D"/>
    <w:rsid w:val="00D458BD"/>
    <w:rsid w:val="00DC5553"/>
    <w:rsid w:val="00DF6F60"/>
    <w:rsid w:val="00E83632"/>
    <w:rsid w:val="00E874CC"/>
    <w:rsid w:val="00EF27A3"/>
    <w:rsid w:val="00FE3D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382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65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238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7</cp:revision>
  <cp:lastPrinted>2020-01-11T20:10:00Z</cp:lastPrinted>
  <dcterms:created xsi:type="dcterms:W3CDTF">2020-01-11T18:58:00Z</dcterms:created>
  <dcterms:modified xsi:type="dcterms:W3CDTF">2020-01-11T20:14:00Z</dcterms:modified>
</cp:coreProperties>
</file>