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3E" w:rsidRDefault="00FC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Encuentro sobre Movilidad Urbana</w:t>
      </w:r>
      <w:r w:rsidR="003D4BF2">
        <w:rPr>
          <w:rFonts w:ascii="Times New Roman" w:hAnsi="Times New Roman" w:cs="Times New Roman"/>
          <w:sz w:val="24"/>
          <w:szCs w:val="24"/>
        </w:rPr>
        <w:t xml:space="preserve"> en</w:t>
      </w:r>
      <w:r w:rsidR="00C34686">
        <w:rPr>
          <w:rFonts w:ascii="Times New Roman" w:hAnsi="Times New Roman" w:cs="Times New Roman"/>
          <w:sz w:val="24"/>
          <w:szCs w:val="24"/>
        </w:rPr>
        <w:t xml:space="preserve"> Ambato</w:t>
      </w:r>
    </w:p>
    <w:p w:rsidR="00CD654D" w:rsidRDefault="007B4556">
      <w:pPr>
        <w:rPr>
          <w:rFonts w:ascii="Times New Roman" w:hAnsi="Times New Roman" w:cs="Times New Roman"/>
          <w:sz w:val="24"/>
          <w:szCs w:val="24"/>
        </w:rPr>
      </w:pPr>
      <w:r w:rsidRPr="007B4556">
        <w:rPr>
          <w:rFonts w:ascii="Times New Roman" w:hAnsi="Times New Roman" w:cs="Times New Roman"/>
          <w:sz w:val="24"/>
          <w:szCs w:val="24"/>
        </w:rPr>
        <w:t>El alcalde de Ambato</w:t>
      </w:r>
      <w:r>
        <w:rPr>
          <w:rFonts w:ascii="Times New Roman" w:hAnsi="Times New Roman" w:cs="Times New Roman"/>
          <w:sz w:val="24"/>
          <w:szCs w:val="24"/>
        </w:rPr>
        <w:t>, Dr.</w:t>
      </w:r>
      <w:r w:rsidRPr="007B4556">
        <w:rPr>
          <w:rFonts w:ascii="Times New Roman" w:hAnsi="Times New Roman" w:cs="Times New Roman"/>
          <w:sz w:val="24"/>
          <w:szCs w:val="24"/>
        </w:rPr>
        <w:t xml:space="preserve"> Javier Altamira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B4556">
        <w:rPr>
          <w:rFonts w:ascii="Times New Roman" w:hAnsi="Times New Roman" w:cs="Times New Roman"/>
          <w:sz w:val="24"/>
          <w:szCs w:val="24"/>
        </w:rPr>
        <w:t>o Sánchez</w:t>
      </w:r>
      <w:r>
        <w:rPr>
          <w:rFonts w:ascii="Times New Roman" w:hAnsi="Times New Roman" w:cs="Times New Roman"/>
          <w:sz w:val="24"/>
          <w:szCs w:val="24"/>
        </w:rPr>
        <w:t>, inaugura este lunes 27 de enero</w:t>
      </w:r>
      <w:r w:rsidR="00C346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las </w:t>
      </w:r>
      <w:r w:rsidR="00C346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9:00</w:t>
      </w:r>
      <w:r w:rsidR="00C34686">
        <w:rPr>
          <w:rFonts w:ascii="Times New Roman" w:hAnsi="Times New Roman" w:cs="Times New Roman"/>
          <w:sz w:val="24"/>
          <w:szCs w:val="24"/>
        </w:rPr>
        <w:t>, el</w:t>
      </w:r>
      <w:r>
        <w:rPr>
          <w:rFonts w:ascii="Times New Roman" w:hAnsi="Times New Roman" w:cs="Times New Roman"/>
          <w:sz w:val="24"/>
          <w:szCs w:val="24"/>
        </w:rPr>
        <w:t xml:space="preserve"> ‘Encuentro sobre Movilidad Urbana Sostenible’</w:t>
      </w:r>
      <w:r w:rsidR="000C7EEB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e desarrollará en</w:t>
      </w:r>
      <w:r w:rsidR="00FC4F3E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 xml:space="preserve"> Salón de la Ciudad, en el edificio c</w:t>
      </w:r>
      <w:r w:rsidR="00C34686">
        <w:rPr>
          <w:rFonts w:ascii="Times New Roman" w:hAnsi="Times New Roman" w:cs="Times New Roman"/>
          <w:sz w:val="24"/>
          <w:szCs w:val="24"/>
        </w:rPr>
        <w:t>entro de la Municipalidad, calles</w:t>
      </w:r>
      <w:r>
        <w:rPr>
          <w:rFonts w:ascii="Times New Roman" w:hAnsi="Times New Roman" w:cs="Times New Roman"/>
          <w:sz w:val="24"/>
          <w:szCs w:val="24"/>
        </w:rPr>
        <w:t xml:space="preserve"> Bolívar y Castillo </w:t>
      </w:r>
      <w:r w:rsidR="00C346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esquina</w:t>
      </w:r>
      <w:r w:rsidR="00C346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35F" w:rsidRDefault="00497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Asistirán delegaciones de los municipios de Cuenca, Ibarra, Loja, Manta, Portoviejo y Riobamba, así como investigadores e invitados especiales que darán a conocer sus puntos de vista sobre la movilidad urbana y la necesidad de regular la contaminación.</w:t>
      </w:r>
    </w:p>
    <w:p w:rsidR="007B4556" w:rsidRDefault="00C34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foro denominado</w:t>
      </w:r>
      <w:r w:rsidR="007B4556">
        <w:rPr>
          <w:rFonts w:ascii="Times New Roman" w:hAnsi="Times New Roman" w:cs="Times New Roman"/>
          <w:sz w:val="24"/>
          <w:szCs w:val="24"/>
        </w:rPr>
        <w:t xml:space="preserve"> ‘Moviliza tu ciudad’ forma parte de la A</w:t>
      </w:r>
      <w:r>
        <w:rPr>
          <w:rFonts w:ascii="Times New Roman" w:hAnsi="Times New Roman" w:cs="Times New Roman"/>
          <w:sz w:val="24"/>
          <w:szCs w:val="24"/>
        </w:rPr>
        <w:t>lianza I</w:t>
      </w:r>
      <w:r w:rsidR="007B4556">
        <w:rPr>
          <w:rFonts w:ascii="Times New Roman" w:hAnsi="Times New Roman" w:cs="Times New Roman"/>
          <w:sz w:val="24"/>
          <w:szCs w:val="24"/>
        </w:rPr>
        <w:t>nternacional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r w:rsidR="007B4556">
        <w:rPr>
          <w:rFonts w:ascii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B4556">
        <w:rPr>
          <w:rFonts w:ascii="Times New Roman" w:hAnsi="Times New Roman" w:cs="Times New Roman"/>
          <w:sz w:val="24"/>
          <w:szCs w:val="24"/>
        </w:rPr>
        <w:t xml:space="preserve"> </w:t>
      </w:r>
      <w:r w:rsidR="0049735F">
        <w:rPr>
          <w:rFonts w:ascii="Times New Roman" w:hAnsi="Times New Roman" w:cs="Times New Roman"/>
          <w:sz w:val="24"/>
          <w:szCs w:val="24"/>
        </w:rPr>
        <w:t>busca</w:t>
      </w:r>
      <w:r w:rsidR="007B4556">
        <w:rPr>
          <w:rFonts w:ascii="Times New Roman" w:hAnsi="Times New Roman" w:cs="Times New Roman"/>
          <w:sz w:val="24"/>
          <w:szCs w:val="24"/>
        </w:rPr>
        <w:t xml:space="preserve"> la participación de los </w:t>
      </w:r>
      <w:r w:rsidR="00FC4F3E">
        <w:rPr>
          <w:rFonts w:ascii="Times New Roman" w:hAnsi="Times New Roman" w:cs="Times New Roman"/>
          <w:sz w:val="24"/>
          <w:szCs w:val="24"/>
        </w:rPr>
        <w:t>gobiernos locales</w:t>
      </w:r>
      <w:r w:rsidR="000C7EEB">
        <w:rPr>
          <w:rFonts w:ascii="Times New Roman" w:hAnsi="Times New Roman" w:cs="Times New Roman"/>
          <w:sz w:val="24"/>
          <w:szCs w:val="24"/>
        </w:rPr>
        <w:t xml:space="preserve">, </w:t>
      </w:r>
      <w:r w:rsidR="007B4556">
        <w:rPr>
          <w:rFonts w:ascii="Times New Roman" w:hAnsi="Times New Roman" w:cs="Times New Roman"/>
          <w:sz w:val="24"/>
          <w:szCs w:val="24"/>
        </w:rPr>
        <w:t>que trabaj</w:t>
      </w:r>
      <w:r w:rsidR="000C7EEB">
        <w:rPr>
          <w:rFonts w:ascii="Times New Roman" w:hAnsi="Times New Roman" w:cs="Times New Roman"/>
          <w:sz w:val="24"/>
          <w:szCs w:val="24"/>
        </w:rPr>
        <w:t>a</w:t>
      </w:r>
      <w:r w:rsidR="00B07ED8">
        <w:rPr>
          <w:rFonts w:ascii="Times New Roman" w:hAnsi="Times New Roman" w:cs="Times New Roman"/>
          <w:sz w:val="24"/>
          <w:szCs w:val="24"/>
        </w:rPr>
        <w:t xml:space="preserve">n </w:t>
      </w:r>
      <w:r w:rsidR="007B4556">
        <w:rPr>
          <w:rFonts w:ascii="Times New Roman" w:hAnsi="Times New Roman" w:cs="Times New Roman"/>
          <w:sz w:val="24"/>
          <w:szCs w:val="24"/>
        </w:rPr>
        <w:t>en una movilidad urbana sostenible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="000C7EEB">
        <w:rPr>
          <w:rFonts w:ascii="Times New Roman" w:hAnsi="Times New Roman" w:cs="Times New Roman"/>
          <w:sz w:val="24"/>
          <w:szCs w:val="24"/>
        </w:rPr>
        <w:t>a su vez es</w:t>
      </w:r>
      <w:r w:rsidR="007B4556">
        <w:rPr>
          <w:rFonts w:ascii="Times New Roman" w:hAnsi="Times New Roman" w:cs="Times New Roman"/>
          <w:sz w:val="24"/>
          <w:szCs w:val="24"/>
        </w:rPr>
        <w:t xml:space="preserve"> parte de los compromiso</w:t>
      </w:r>
      <w:r>
        <w:rPr>
          <w:rFonts w:ascii="Times New Roman" w:hAnsi="Times New Roman" w:cs="Times New Roman"/>
          <w:sz w:val="24"/>
          <w:szCs w:val="24"/>
        </w:rPr>
        <w:t>s</w:t>
      </w:r>
      <w:r w:rsidR="007B4556">
        <w:rPr>
          <w:rFonts w:ascii="Times New Roman" w:hAnsi="Times New Roman" w:cs="Times New Roman"/>
          <w:sz w:val="24"/>
          <w:szCs w:val="24"/>
        </w:rPr>
        <w:t xml:space="preserve"> internacionales</w:t>
      </w:r>
      <w:r w:rsidR="00B07ED8">
        <w:rPr>
          <w:rFonts w:ascii="Times New Roman" w:hAnsi="Times New Roman" w:cs="Times New Roman"/>
          <w:sz w:val="24"/>
          <w:szCs w:val="24"/>
        </w:rPr>
        <w:t xml:space="preserve"> en</w:t>
      </w:r>
      <w:r w:rsidR="000C7EEB">
        <w:rPr>
          <w:rFonts w:ascii="Times New Roman" w:hAnsi="Times New Roman" w:cs="Times New Roman"/>
          <w:sz w:val="24"/>
          <w:szCs w:val="24"/>
        </w:rPr>
        <w:t xml:space="preserve"> la re</w:t>
      </w:r>
      <w:r w:rsidR="00FC4F3E">
        <w:rPr>
          <w:rFonts w:ascii="Times New Roman" w:hAnsi="Times New Roman" w:cs="Times New Roman"/>
          <w:sz w:val="24"/>
          <w:szCs w:val="24"/>
        </w:rPr>
        <w:t>ducción de emisiones de</w:t>
      </w:r>
      <w:r>
        <w:rPr>
          <w:rFonts w:ascii="Times New Roman" w:hAnsi="Times New Roman" w:cs="Times New Roman"/>
          <w:sz w:val="24"/>
          <w:szCs w:val="24"/>
        </w:rPr>
        <w:t xml:space="preserve"> CO2, </w:t>
      </w:r>
      <w:r w:rsidR="000C7EEB">
        <w:rPr>
          <w:rFonts w:ascii="Times New Roman" w:hAnsi="Times New Roman" w:cs="Times New Roman"/>
          <w:sz w:val="24"/>
          <w:szCs w:val="24"/>
        </w:rPr>
        <w:t xml:space="preserve">gas </w:t>
      </w:r>
      <w:r w:rsidR="00B07ED8">
        <w:rPr>
          <w:rFonts w:ascii="Times New Roman" w:hAnsi="Times New Roman" w:cs="Times New Roman"/>
          <w:sz w:val="24"/>
          <w:szCs w:val="24"/>
        </w:rPr>
        <w:t xml:space="preserve">que perjudica al ambiente y </w:t>
      </w:r>
      <w:r w:rsidR="000C7EEB">
        <w:rPr>
          <w:rFonts w:ascii="Times New Roman" w:hAnsi="Times New Roman" w:cs="Times New Roman"/>
          <w:sz w:val="24"/>
          <w:szCs w:val="24"/>
        </w:rPr>
        <w:t>la conservación del planeta.</w:t>
      </w:r>
    </w:p>
    <w:p w:rsidR="0049735F" w:rsidRDefault="00497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exponentes serán María Victoria Chiriboga, delegada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Euroclima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Lorena Saavedra, asesora de Movilidad Urbana Sostenible GIZ Ecuador; Jimena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LaRota</w:t>
      </w:r>
      <w:proofErr w:type="spellEnd"/>
      <w:r>
        <w:rPr>
          <w:rFonts w:ascii="Times New Roman" w:hAnsi="Times New Roman" w:cs="Times New Roman"/>
          <w:sz w:val="24"/>
          <w:szCs w:val="24"/>
        </w:rPr>
        <w:t>, asesora Laboratorio Urbano de Movilidad Sost</w:t>
      </w:r>
      <w:r w:rsidR="00B07ED8">
        <w:rPr>
          <w:rFonts w:ascii="Times New Roman" w:hAnsi="Times New Roman" w:cs="Times New Roman"/>
          <w:sz w:val="24"/>
          <w:szCs w:val="24"/>
        </w:rPr>
        <w:t xml:space="preserve">enible de Ambato GIZ/Grupo Faro; Christian </w:t>
      </w:r>
      <w:proofErr w:type="spellStart"/>
      <w:r w:rsidR="00B07ED8">
        <w:rPr>
          <w:rFonts w:ascii="Times New Roman" w:hAnsi="Times New Roman" w:cs="Times New Roman"/>
          <w:sz w:val="24"/>
          <w:szCs w:val="24"/>
        </w:rPr>
        <w:t>Cutiupala</w:t>
      </w:r>
      <w:proofErr w:type="spellEnd"/>
      <w:r w:rsidR="00B07ED8">
        <w:rPr>
          <w:rFonts w:ascii="Times New Roman" w:hAnsi="Times New Roman" w:cs="Times New Roman"/>
          <w:sz w:val="24"/>
          <w:szCs w:val="24"/>
        </w:rPr>
        <w:t xml:space="preserve">, asesor de Financiamiento Climático GIZ Ecuador; y </w:t>
      </w:r>
      <w:r>
        <w:rPr>
          <w:rFonts w:ascii="Times New Roman" w:hAnsi="Times New Roman" w:cs="Times New Roman"/>
          <w:sz w:val="24"/>
          <w:szCs w:val="24"/>
        </w:rPr>
        <w:t>Ministerio de Transporte y Obras Públicas</w:t>
      </w:r>
      <w:r w:rsidR="00B07ED8">
        <w:rPr>
          <w:rFonts w:ascii="Times New Roman" w:hAnsi="Times New Roman" w:cs="Times New Roman"/>
          <w:sz w:val="24"/>
          <w:szCs w:val="24"/>
        </w:rPr>
        <w:t>.</w:t>
      </w:r>
    </w:p>
    <w:p w:rsidR="00FC4F3E" w:rsidRDefault="00FC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emisiones incontroladas del CO2 </w:t>
      </w:r>
      <w:r w:rsidR="0049735F">
        <w:rPr>
          <w:rFonts w:ascii="Times New Roman" w:hAnsi="Times New Roman" w:cs="Times New Roman"/>
          <w:sz w:val="24"/>
          <w:szCs w:val="24"/>
        </w:rPr>
        <w:t>provocan</w:t>
      </w:r>
      <w:r w:rsidRPr="00FC4F3E">
        <w:rPr>
          <w:rFonts w:ascii="Times New Roman" w:hAnsi="Times New Roman" w:cs="Times New Roman"/>
          <w:sz w:val="24"/>
          <w:szCs w:val="24"/>
        </w:rPr>
        <w:t xml:space="preserve"> inundaciones, pérdida de vidas, así como cuantiosos daños materiales. El aumento de los gases de efecto invernadero afecta el suministro de agua, el aire limpio y a la agricultura, así como a los recursos energéticos.</w:t>
      </w:r>
    </w:p>
    <w:p w:rsidR="000C7EEB" w:rsidRDefault="000C7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Ambato es parte de esta </w:t>
      </w:r>
      <w:r w:rsidR="0049735F">
        <w:rPr>
          <w:rFonts w:ascii="Times New Roman" w:hAnsi="Times New Roman" w:cs="Times New Roman"/>
          <w:sz w:val="24"/>
          <w:szCs w:val="24"/>
        </w:rPr>
        <w:t>a</w:t>
      </w:r>
      <w:r w:rsidR="00E71B0D">
        <w:rPr>
          <w:rFonts w:ascii="Times New Roman" w:hAnsi="Times New Roman" w:cs="Times New Roman"/>
          <w:sz w:val="24"/>
          <w:szCs w:val="24"/>
        </w:rPr>
        <w:t xml:space="preserve">lianza internacional, una vez que </w:t>
      </w:r>
      <w:r w:rsidR="0049735F">
        <w:rPr>
          <w:rFonts w:ascii="Times New Roman" w:hAnsi="Times New Roman" w:cs="Times New Roman"/>
          <w:sz w:val="24"/>
          <w:szCs w:val="24"/>
        </w:rPr>
        <w:t>el alcalde Javier Altamirano</w:t>
      </w:r>
      <w:r>
        <w:rPr>
          <w:rFonts w:ascii="Times New Roman" w:hAnsi="Times New Roman" w:cs="Times New Roman"/>
          <w:sz w:val="24"/>
          <w:szCs w:val="24"/>
        </w:rPr>
        <w:t xml:space="preserve"> firmó</w:t>
      </w:r>
      <w:r w:rsidR="0049735F">
        <w:rPr>
          <w:rFonts w:ascii="Times New Roman" w:hAnsi="Times New Roman" w:cs="Times New Roman"/>
          <w:sz w:val="24"/>
          <w:szCs w:val="24"/>
        </w:rPr>
        <w:t xml:space="preserve"> la declaración de p</w:t>
      </w:r>
      <w:r>
        <w:rPr>
          <w:rFonts w:ascii="Times New Roman" w:hAnsi="Times New Roman" w:cs="Times New Roman"/>
          <w:sz w:val="24"/>
          <w:szCs w:val="24"/>
        </w:rPr>
        <w:t>rincipios que contempla la reducción de viajes urbanos innecesarios</w:t>
      </w:r>
      <w:r w:rsidR="004973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71B0D">
        <w:rPr>
          <w:rFonts w:ascii="Times New Roman" w:hAnsi="Times New Roman" w:cs="Times New Roman"/>
          <w:sz w:val="24"/>
          <w:szCs w:val="24"/>
        </w:rPr>
        <w:t xml:space="preserve">romoviendo modos de transporte </w:t>
      </w:r>
      <w:r>
        <w:rPr>
          <w:rFonts w:ascii="Times New Roman" w:hAnsi="Times New Roman" w:cs="Times New Roman"/>
          <w:sz w:val="24"/>
          <w:szCs w:val="24"/>
        </w:rPr>
        <w:t>bajos en carbono y mej</w:t>
      </w:r>
      <w:r w:rsidR="00924D2B">
        <w:rPr>
          <w:rFonts w:ascii="Times New Roman" w:hAnsi="Times New Roman" w:cs="Times New Roman"/>
          <w:sz w:val="24"/>
          <w:szCs w:val="24"/>
        </w:rPr>
        <w:t xml:space="preserve">orando la eficiencia energética y el </w:t>
      </w:r>
      <w:r w:rsidR="00E71B0D">
        <w:rPr>
          <w:rFonts w:ascii="Times New Roman" w:hAnsi="Times New Roman" w:cs="Times New Roman"/>
          <w:sz w:val="24"/>
          <w:szCs w:val="24"/>
        </w:rPr>
        <w:t>aprovechamiento</w:t>
      </w:r>
      <w:r w:rsidR="00924D2B">
        <w:rPr>
          <w:rFonts w:ascii="Times New Roman" w:hAnsi="Times New Roman" w:cs="Times New Roman"/>
          <w:sz w:val="24"/>
          <w:szCs w:val="24"/>
        </w:rPr>
        <w:t xml:space="preserve"> de las nuevas tecnologías.</w:t>
      </w:r>
    </w:p>
    <w:p w:rsidR="00017E96" w:rsidRDefault="00497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</w:t>
      </w:r>
      <w:r w:rsidR="00017E96">
        <w:rPr>
          <w:rFonts w:ascii="Times New Roman" w:hAnsi="Times New Roman" w:cs="Times New Roman"/>
          <w:sz w:val="24"/>
          <w:szCs w:val="24"/>
        </w:rPr>
        <w:t>lianza promueve que al menos 100 ciudades y 20 gobiernos nacionales se comprometan a implementar planes nacionales y locales de movilidad urbana apuntando a la reducción de apenas el 10% de CO2 en sus jurisdicciones.</w:t>
      </w:r>
    </w:p>
    <w:p w:rsidR="00530C2B" w:rsidRDefault="00497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017E96" w:rsidRDefault="00017E96">
      <w:pPr>
        <w:rPr>
          <w:rFonts w:ascii="Times New Roman" w:hAnsi="Times New Roman" w:cs="Times New Roman"/>
          <w:sz w:val="24"/>
          <w:szCs w:val="24"/>
        </w:rPr>
      </w:pPr>
    </w:p>
    <w:p w:rsidR="00DB4B83" w:rsidRDefault="00DB4B83">
      <w:pPr>
        <w:rPr>
          <w:rFonts w:ascii="Times New Roman" w:hAnsi="Times New Roman" w:cs="Times New Roman"/>
          <w:sz w:val="24"/>
          <w:szCs w:val="24"/>
        </w:rPr>
      </w:pPr>
    </w:p>
    <w:p w:rsidR="00924D2B" w:rsidRPr="007B4556" w:rsidRDefault="00924D2B">
      <w:pPr>
        <w:rPr>
          <w:rFonts w:ascii="Times New Roman" w:hAnsi="Times New Roman" w:cs="Times New Roman"/>
          <w:sz w:val="24"/>
          <w:szCs w:val="24"/>
        </w:rPr>
      </w:pPr>
    </w:p>
    <w:sectPr w:rsidR="00924D2B" w:rsidRPr="007B4556" w:rsidSect="00B0277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8443F"/>
    <w:rsid w:val="00017E96"/>
    <w:rsid w:val="000C7EEB"/>
    <w:rsid w:val="003649D9"/>
    <w:rsid w:val="003D4BF2"/>
    <w:rsid w:val="0049735F"/>
    <w:rsid w:val="00530C2B"/>
    <w:rsid w:val="00536EA1"/>
    <w:rsid w:val="007B4556"/>
    <w:rsid w:val="007B68FA"/>
    <w:rsid w:val="0088443F"/>
    <w:rsid w:val="00924D2B"/>
    <w:rsid w:val="00AD0FA2"/>
    <w:rsid w:val="00B02775"/>
    <w:rsid w:val="00B07ED8"/>
    <w:rsid w:val="00C34686"/>
    <w:rsid w:val="00CD654D"/>
    <w:rsid w:val="00D458BD"/>
    <w:rsid w:val="00DB4B83"/>
    <w:rsid w:val="00E70A25"/>
    <w:rsid w:val="00E71B0D"/>
    <w:rsid w:val="00FC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85A3-21AA-4191-AB5C-0D6E12B6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334</Words>
  <Characters>1760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cp:lastPrinted>2020-01-24T22:55:00Z</cp:lastPrinted>
  <dcterms:created xsi:type="dcterms:W3CDTF">2020-01-24T17:23:00Z</dcterms:created>
  <dcterms:modified xsi:type="dcterms:W3CDTF">2020-01-24T23:11:00Z</dcterms:modified>
</cp:coreProperties>
</file>