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53" w:rsidRDefault="00147F53" w:rsidP="0014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entrega parque La Huerta en Pinllo</w:t>
      </w:r>
    </w:p>
    <w:p w:rsidR="00AF0E9A" w:rsidRDefault="00AF0E9A" w:rsidP="00147F53">
      <w:pPr>
        <w:rPr>
          <w:rFonts w:ascii="Times New Roman" w:hAnsi="Times New Roman" w:cs="Times New Roman"/>
          <w:sz w:val="24"/>
          <w:szCs w:val="24"/>
        </w:rPr>
      </w:pPr>
    </w:p>
    <w:p w:rsidR="00147F53" w:rsidRDefault="00FF5234" w:rsidP="0014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47F53">
        <w:rPr>
          <w:rFonts w:ascii="Times New Roman" w:hAnsi="Times New Roman" w:cs="Times New Roman"/>
          <w:sz w:val="24"/>
          <w:szCs w:val="24"/>
        </w:rPr>
        <w:t xml:space="preserve">os moradores de la parroquia Pinllo, barrio La Huerta, </w:t>
      </w:r>
      <w:r>
        <w:rPr>
          <w:rFonts w:ascii="Times New Roman" w:hAnsi="Times New Roman" w:cs="Times New Roman"/>
          <w:sz w:val="24"/>
          <w:szCs w:val="24"/>
        </w:rPr>
        <w:t>disfruta</w:t>
      </w:r>
      <w:r w:rsidR="00BE5A7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ahora del parque</w:t>
      </w:r>
      <w:r w:rsidR="00147F53">
        <w:rPr>
          <w:rFonts w:ascii="Times New Roman" w:hAnsi="Times New Roman" w:cs="Times New Roman"/>
          <w:sz w:val="24"/>
          <w:szCs w:val="24"/>
        </w:rPr>
        <w:t xml:space="preserve"> recreacional de este sector, ubicado en la vía que une a esta parroquia rural con </w:t>
      </w:r>
      <w:proofErr w:type="spellStart"/>
      <w:r w:rsidR="00147F53">
        <w:rPr>
          <w:rFonts w:ascii="Times New Roman" w:hAnsi="Times New Roman" w:cs="Times New Roman"/>
          <w:sz w:val="24"/>
          <w:szCs w:val="24"/>
        </w:rPr>
        <w:t>Andiglata</w:t>
      </w:r>
      <w:proofErr w:type="spellEnd"/>
      <w:r w:rsidR="00147F53">
        <w:rPr>
          <w:rFonts w:ascii="Times New Roman" w:hAnsi="Times New Roman" w:cs="Times New Roman"/>
          <w:sz w:val="24"/>
          <w:szCs w:val="24"/>
        </w:rPr>
        <w:t xml:space="preserve"> y Ficoa.</w:t>
      </w:r>
    </w:p>
    <w:p w:rsidR="00147F53" w:rsidRDefault="00FF5234" w:rsidP="0014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administración Municipal del Dr. Javier Altamirano Sánchez, </w:t>
      </w:r>
      <w:r w:rsidR="00147F53">
        <w:rPr>
          <w:rFonts w:ascii="Times New Roman" w:hAnsi="Times New Roman" w:cs="Times New Roman"/>
          <w:sz w:val="24"/>
          <w:szCs w:val="24"/>
        </w:rPr>
        <w:t xml:space="preserve"> invirtió en esta obra 192.000 dólares</w:t>
      </w:r>
      <w:r w:rsidR="00BE5A70">
        <w:rPr>
          <w:rFonts w:ascii="Times New Roman" w:hAnsi="Times New Roman" w:cs="Times New Roman"/>
          <w:sz w:val="24"/>
          <w:szCs w:val="24"/>
        </w:rPr>
        <w:t>. S</w:t>
      </w:r>
      <w:r w:rsidR="00147F53">
        <w:rPr>
          <w:rFonts w:ascii="Times New Roman" w:hAnsi="Times New Roman" w:cs="Times New Roman"/>
          <w:sz w:val="24"/>
          <w:szCs w:val="24"/>
        </w:rPr>
        <w:t>u construcción empezó en junio de 2019 y al momento está co</w:t>
      </w:r>
      <w:r>
        <w:rPr>
          <w:rFonts w:ascii="Times New Roman" w:hAnsi="Times New Roman" w:cs="Times New Roman"/>
          <w:sz w:val="24"/>
          <w:szCs w:val="24"/>
        </w:rPr>
        <w:t>ncluida en su totalidad.</w:t>
      </w:r>
    </w:p>
    <w:p w:rsidR="00147F53" w:rsidRDefault="00147F53" w:rsidP="0014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parque La Huerta tiene juegos infantiles, equipos biosaludables para la práctica de  ejercicios, canchas deportivas, amplias zonas verdes, casa comunal con un salón de uso múltiple, entre otras instalaciones.</w:t>
      </w:r>
    </w:p>
    <w:p w:rsidR="00147F53" w:rsidRDefault="00147F53" w:rsidP="00147F53">
      <w:pPr>
        <w:rPr>
          <w:rFonts w:ascii="Times New Roman" w:hAnsi="Times New Roman" w:cs="Times New Roman"/>
          <w:sz w:val="24"/>
          <w:szCs w:val="24"/>
        </w:rPr>
      </w:pPr>
    </w:p>
    <w:p w:rsidR="00147F53" w:rsidRDefault="00147F53" w:rsidP="00147F53">
      <w:pPr>
        <w:rPr>
          <w:rFonts w:ascii="Times New Roman" w:hAnsi="Times New Roman" w:cs="Times New Roman"/>
          <w:sz w:val="24"/>
          <w:szCs w:val="24"/>
        </w:rPr>
      </w:pPr>
    </w:p>
    <w:p w:rsidR="00147F53" w:rsidRDefault="00147F53" w:rsidP="00147F53">
      <w:pPr>
        <w:rPr>
          <w:rFonts w:ascii="Times New Roman" w:hAnsi="Times New Roman" w:cs="Times New Roman"/>
          <w:sz w:val="24"/>
          <w:szCs w:val="24"/>
        </w:rPr>
      </w:pPr>
    </w:p>
    <w:p w:rsidR="00147F53" w:rsidRPr="00B11F90" w:rsidRDefault="00147F53" w:rsidP="00147F53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B027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47F53"/>
    <w:rsid w:val="00147F53"/>
    <w:rsid w:val="003649D9"/>
    <w:rsid w:val="007B68FA"/>
    <w:rsid w:val="00AF0E9A"/>
    <w:rsid w:val="00B02775"/>
    <w:rsid w:val="00BE5A70"/>
    <w:rsid w:val="00CD654D"/>
    <w:rsid w:val="00D458BD"/>
    <w:rsid w:val="00FF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2020-01-24T17:05:00Z</dcterms:created>
  <dcterms:modified xsi:type="dcterms:W3CDTF">2020-01-24T17:09:00Z</dcterms:modified>
</cp:coreProperties>
</file>