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73EC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  <w:r w:rsidR="00E06605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73ECD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  <w:r w:rsidR="00E06605">
                        <w:rPr>
                          <w:rFonts w:ascii="Century Gothic" w:hAnsi="Century Gothic"/>
                          <w:b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5D2442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5D2442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4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E06605" w:rsidRDefault="00E06605" w:rsidP="00E06605">
      <w:pPr>
        <w:jc w:val="both"/>
        <w:rPr>
          <w:rFonts w:ascii="Century Gothic" w:hAnsi="Century Gothic"/>
          <w:b/>
          <w:sz w:val="20"/>
          <w:szCs w:val="20"/>
        </w:rPr>
      </w:pPr>
      <w:r w:rsidRPr="00E06605">
        <w:rPr>
          <w:rFonts w:ascii="Century Gothic" w:hAnsi="Century Gothic"/>
          <w:b/>
          <w:sz w:val="20"/>
          <w:szCs w:val="20"/>
        </w:rPr>
        <w:t>Alcalde Altamirano apoyará pedidos de Santa Rosa</w:t>
      </w:r>
    </w:p>
    <w:p w:rsidR="00E06605" w:rsidRPr="00E06605" w:rsidRDefault="00E06605" w:rsidP="00E06605">
      <w:pPr>
        <w:jc w:val="both"/>
        <w:rPr>
          <w:rFonts w:ascii="Century Gothic" w:hAnsi="Century Gothic"/>
          <w:b/>
          <w:sz w:val="20"/>
          <w:szCs w:val="20"/>
        </w:rPr>
      </w:pPr>
    </w:p>
    <w:p w:rsidR="00E06605" w:rsidRPr="00E06605" w:rsidRDefault="00E06605" w:rsidP="00E06605">
      <w:pPr>
        <w:jc w:val="both"/>
        <w:rPr>
          <w:rFonts w:ascii="Century Gothic" w:hAnsi="Century Gothic"/>
          <w:sz w:val="20"/>
          <w:szCs w:val="20"/>
        </w:rPr>
      </w:pPr>
      <w:r w:rsidRPr="00E06605">
        <w:rPr>
          <w:rFonts w:ascii="Century Gothic" w:hAnsi="Century Gothic"/>
          <w:sz w:val="20"/>
          <w:szCs w:val="20"/>
        </w:rPr>
        <w:t xml:space="preserve">El Dr. Javier Altamirano Sánchez, alcalde de Ambato, recibió la visita de los representantes de Junta Parroquial de Santa Rosa, este jueves 4 de junio, quienes le solicitaron que la Municipalidad llegue a las comunidades con pruebas rápidas para diagnosticar el Covid -19. También la realización de una campaña para evitar el contagio. Finalmente felicitó el funcionamiento del Centro de Transferencia Agrícola </w:t>
      </w:r>
      <w:r w:rsidR="00353C4E" w:rsidRPr="00E06605">
        <w:rPr>
          <w:rFonts w:ascii="Century Gothic" w:hAnsi="Century Gothic"/>
          <w:sz w:val="20"/>
          <w:szCs w:val="20"/>
        </w:rPr>
        <w:t>4 Esquinas</w:t>
      </w:r>
      <w:r w:rsidRPr="00E06605">
        <w:rPr>
          <w:rFonts w:ascii="Century Gothic" w:hAnsi="Century Gothic"/>
          <w:sz w:val="20"/>
          <w:szCs w:val="20"/>
        </w:rPr>
        <w:t>.</w:t>
      </w:r>
      <w:bookmarkStart w:id="0" w:name="_GoBack"/>
      <w:bookmarkEnd w:id="0"/>
    </w:p>
    <w:p w:rsidR="00E06605" w:rsidRPr="00E06605" w:rsidRDefault="00E06605" w:rsidP="00E06605">
      <w:pPr>
        <w:jc w:val="both"/>
        <w:rPr>
          <w:rFonts w:ascii="Century Gothic" w:hAnsi="Century Gothic"/>
          <w:sz w:val="20"/>
          <w:szCs w:val="20"/>
        </w:rPr>
      </w:pPr>
      <w:r w:rsidRPr="00E06605">
        <w:rPr>
          <w:rFonts w:ascii="Century Gothic" w:hAnsi="Century Gothic"/>
          <w:sz w:val="20"/>
          <w:szCs w:val="20"/>
        </w:rPr>
        <w:t>El Burgomaestre ambateño, resaltó la respuesta inmediata que brinda la Municipalidad a las solicitudes ciudadanas. Mencionó además que el trabajo interinstitucional se ve reflejado es las acciones de Alcaldía.</w:t>
      </w:r>
    </w:p>
    <w:p w:rsidR="00E06605" w:rsidRPr="00E06605" w:rsidRDefault="00E06605" w:rsidP="00E06605">
      <w:pPr>
        <w:jc w:val="both"/>
        <w:rPr>
          <w:rFonts w:ascii="Century Gothic" w:hAnsi="Century Gothic"/>
          <w:sz w:val="20"/>
          <w:szCs w:val="20"/>
        </w:rPr>
      </w:pPr>
      <w:r w:rsidRPr="00E06605">
        <w:rPr>
          <w:rFonts w:ascii="Century Gothic" w:hAnsi="Century Gothic"/>
          <w:sz w:val="20"/>
          <w:szCs w:val="20"/>
        </w:rPr>
        <w:t>Altamirano ratificó el apoyo a trabajar de forma conjunta con todas las juntas parroquiales del cantón, con propósito de establecer acciones puntuales con el propósito de prevenir el crecimiento de contagios en el cantón.</w:t>
      </w:r>
    </w:p>
    <w:p w:rsidR="00E06605" w:rsidRPr="00E06605" w:rsidRDefault="00E06605" w:rsidP="00E06605">
      <w:pPr>
        <w:jc w:val="both"/>
        <w:rPr>
          <w:rFonts w:ascii="Century Gothic" w:hAnsi="Century Gothic"/>
          <w:sz w:val="20"/>
          <w:szCs w:val="20"/>
        </w:rPr>
      </w:pPr>
      <w:r w:rsidRPr="00E06605">
        <w:rPr>
          <w:rFonts w:ascii="Century Gothic" w:hAnsi="Century Gothic"/>
          <w:sz w:val="20"/>
          <w:szCs w:val="20"/>
        </w:rPr>
        <w:t>Segundo Caiza, presidente del GAD parroquial de Santa Rosa y presidente de Consejo Nacional de Gobiernos Parroquiales del Ecuador (Conagopare), propuso unir esfuerzos para realizar una campaña de socialización sobre los cuidados para evitar el contagio de Covid-19 y se solicitó realizar pruebas rápidas para diagnosticar el coronavirus en las distintas comunidades de la parroquia.</w:t>
      </w:r>
    </w:p>
    <w:p w:rsidR="006F7788" w:rsidRPr="00E06605" w:rsidRDefault="00E06605" w:rsidP="00E06605">
      <w:pPr>
        <w:jc w:val="both"/>
        <w:rPr>
          <w:rFonts w:ascii="Century Gothic" w:hAnsi="Century Gothic"/>
          <w:sz w:val="20"/>
          <w:szCs w:val="20"/>
        </w:rPr>
      </w:pPr>
      <w:r w:rsidRPr="00E06605">
        <w:rPr>
          <w:rFonts w:ascii="Century Gothic" w:hAnsi="Century Gothic"/>
          <w:sz w:val="20"/>
          <w:szCs w:val="20"/>
        </w:rPr>
        <w:t>El Directivo además agradeció el apoyo efectuado por el Municipio de Ambato, respecto del Centro de Transferencia Agrícola, ubicado en la comunidad de 4 Esquinas en Santa Rosa.</w:t>
      </w:r>
    </w:p>
    <w:sectPr w:rsidR="006F7788" w:rsidRPr="00E06605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04" w:rsidRDefault="006B2904" w:rsidP="00411730">
      <w:r>
        <w:separator/>
      </w:r>
    </w:p>
  </w:endnote>
  <w:endnote w:type="continuationSeparator" w:id="0">
    <w:p w:rsidR="006B2904" w:rsidRDefault="006B290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04" w:rsidRDefault="006B2904" w:rsidP="00411730">
      <w:r>
        <w:separator/>
      </w:r>
    </w:p>
  </w:footnote>
  <w:footnote w:type="continuationSeparator" w:id="0">
    <w:p w:rsidR="006B2904" w:rsidRDefault="006B290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5760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C7DF8"/>
    <w:rsid w:val="001E066E"/>
    <w:rsid w:val="001F29E6"/>
    <w:rsid w:val="00212E87"/>
    <w:rsid w:val="00216E4E"/>
    <w:rsid w:val="00220D55"/>
    <w:rsid w:val="002303D8"/>
    <w:rsid w:val="0023377A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458D0"/>
    <w:rsid w:val="00563973"/>
    <w:rsid w:val="0056536A"/>
    <w:rsid w:val="005A569F"/>
    <w:rsid w:val="005C0519"/>
    <w:rsid w:val="005D2442"/>
    <w:rsid w:val="00615998"/>
    <w:rsid w:val="00630C24"/>
    <w:rsid w:val="006329AC"/>
    <w:rsid w:val="0066653B"/>
    <w:rsid w:val="00690FAC"/>
    <w:rsid w:val="00696619"/>
    <w:rsid w:val="006A7EA6"/>
    <w:rsid w:val="006B2904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73ECD"/>
    <w:rsid w:val="00774578"/>
    <w:rsid w:val="007846BB"/>
    <w:rsid w:val="007C012B"/>
    <w:rsid w:val="007C47F3"/>
    <w:rsid w:val="007D4184"/>
    <w:rsid w:val="007D7C58"/>
    <w:rsid w:val="007D7D31"/>
    <w:rsid w:val="007E01B9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E1849"/>
    <w:rsid w:val="00A01859"/>
    <w:rsid w:val="00A54193"/>
    <w:rsid w:val="00A54ECE"/>
    <w:rsid w:val="00A66B1D"/>
    <w:rsid w:val="00A71266"/>
    <w:rsid w:val="00A908A8"/>
    <w:rsid w:val="00AF6D68"/>
    <w:rsid w:val="00B201CF"/>
    <w:rsid w:val="00B3483C"/>
    <w:rsid w:val="00B553BB"/>
    <w:rsid w:val="00B6274A"/>
    <w:rsid w:val="00B63569"/>
    <w:rsid w:val="00B643EF"/>
    <w:rsid w:val="00B70F93"/>
    <w:rsid w:val="00B74F54"/>
    <w:rsid w:val="00B82C72"/>
    <w:rsid w:val="00B855B7"/>
    <w:rsid w:val="00BD1C9E"/>
    <w:rsid w:val="00BD5E6D"/>
    <w:rsid w:val="00BE5DD4"/>
    <w:rsid w:val="00C008B8"/>
    <w:rsid w:val="00C01560"/>
    <w:rsid w:val="00C30D7D"/>
    <w:rsid w:val="00C7262A"/>
    <w:rsid w:val="00C80EEA"/>
    <w:rsid w:val="00CA5B68"/>
    <w:rsid w:val="00CD2BA0"/>
    <w:rsid w:val="00CF71D4"/>
    <w:rsid w:val="00D37C7D"/>
    <w:rsid w:val="00D4715F"/>
    <w:rsid w:val="00D60EFF"/>
    <w:rsid w:val="00D66666"/>
    <w:rsid w:val="00D814EF"/>
    <w:rsid w:val="00DC1C23"/>
    <w:rsid w:val="00DF6664"/>
    <w:rsid w:val="00E06605"/>
    <w:rsid w:val="00E4701D"/>
    <w:rsid w:val="00E547EE"/>
    <w:rsid w:val="00E6259C"/>
    <w:rsid w:val="00E90E91"/>
    <w:rsid w:val="00EA70F0"/>
    <w:rsid w:val="00EC1665"/>
    <w:rsid w:val="00EF71B3"/>
    <w:rsid w:val="00F1469B"/>
    <w:rsid w:val="00F23BE5"/>
    <w:rsid w:val="00F60457"/>
    <w:rsid w:val="00F6449C"/>
    <w:rsid w:val="00F74903"/>
    <w:rsid w:val="00F82FC7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Rene Gabriel Paredes Cruz MA-SE</cp:lastModifiedBy>
  <cp:revision>3</cp:revision>
  <cp:lastPrinted>2020-06-04T20:37:00Z</cp:lastPrinted>
  <dcterms:created xsi:type="dcterms:W3CDTF">2020-06-04T20:34:00Z</dcterms:created>
  <dcterms:modified xsi:type="dcterms:W3CDTF">2020-06-04T20:41:00Z</dcterms:modified>
</cp:coreProperties>
</file>