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9AA" w:rsidRDefault="003D49AA" w:rsidP="00B201CF">
      <w:pPr>
        <w:jc w:val="both"/>
        <w:rPr>
          <w:rFonts w:ascii="Century Gothic" w:hAnsi="Century Gothic"/>
          <w:lang w:val="es-ES"/>
        </w:rPr>
      </w:pPr>
    </w:p>
    <w:p w:rsidR="0066653B" w:rsidRPr="007D7C58" w:rsidRDefault="0066653B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3D49AA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3D49AA" w:rsidP="00B201CF">
      <w:pPr>
        <w:jc w:val="both"/>
        <w:rPr>
          <w:rFonts w:ascii="Century Gothic" w:hAnsi="Century Gothic"/>
          <w:lang w:val="es-ES"/>
        </w:rPr>
      </w:pPr>
    </w:p>
    <w:p w:rsidR="003D49AA" w:rsidRPr="007D7C58" w:rsidRDefault="000E01BE" w:rsidP="00B201CF">
      <w:pPr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b/>
          <w:noProof/>
          <w:lang w:val="es-EC" w:eastAsia="es-E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1521460</wp:posOffset>
                </wp:positionH>
                <wp:positionV relativeFrom="paragraph">
                  <wp:posOffset>6350</wp:posOffset>
                </wp:positionV>
                <wp:extent cx="2381250" cy="337820"/>
                <wp:effectExtent l="0" t="0" r="0" b="0"/>
                <wp:wrapSquare wrapText="bothSides"/>
                <wp:docPr id="6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81250" cy="337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0FAC" w:rsidRPr="009E1849" w:rsidRDefault="00690FAC" w:rsidP="009E1849">
                            <w:pPr>
                              <w:jc w:val="center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  <w:r w:rsidRPr="009E1849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 xml:space="preserve">BOLETIN DE PRENSA Nª </w:t>
                            </w:r>
                            <w:r w:rsidR="00D60EFF">
                              <w:rPr>
                                <w:rFonts w:ascii="Century Gothic" w:hAnsi="Century Gothic"/>
                                <w:b/>
                                <w:lang w:val="es-ES"/>
                              </w:rPr>
                              <w:t>51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left:0;text-align:left;margin-left:119.8pt;margin-top:.5pt;width:187.5pt;height:26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" filled="f" stroked="f">
                <v:path arrowok="t"/>
                <v:textbox>
                  <w:txbxContent>
                    <w:p w:rsidR="00690FAC" w:rsidRPr="009E1849" w:rsidRDefault="00690FAC" w:rsidP="009E1849">
                      <w:pPr>
                        <w:jc w:val="center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  <w:r w:rsidRPr="009E1849">
                        <w:rPr>
                          <w:rFonts w:ascii="Century Gothic" w:hAnsi="Century Gothic"/>
                          <w:b/>
                          <w:lang w:val="es-ES"/>
                        </w:rPr>
                        <w:t xml:space="preserve">BOLETIN DE PRENSA Nª </w:t>
                      </w:r>
                      <w:r w:rsidR="00D60EFF">
                        <w:rPr>
                          <w:rFonts w:ascii="Century Gothic" w:hAnsi="Century Gothic"/>
                          <w:b/>
                          <w:lang w:val="es-ES"/>
                        </w:rPr>
                        <w:t>51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9E1849" w:rsidRPr="007D7C58" w:rsidRDefault="009E1849" w:rsidP="00B201CF">
      <w:pPr>
        <w:jc w:val="both"/>
        <w:rPr>
          <w:rFonts w:ascii="Century Gothic" w:hAnsi="Century Gothic"/>
          <w:b/>
          <w:lang w:val="es-ES"/>
        </w:rPr>
      </w:pPr>
    </w:p>
    <w:p w:rsidR="00965F5E" w:rsidRDefault="000E01BE" w:rsidP="00C7262A">
      <w:pPr>
        <w:jc w:val="both"/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noProof/>
          <w:lang w:val="es-EC" w:eastAsia="es-E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2381250" cy="294005"/>
                <wp:effectExtent l="0" t="0" r="0" b="0"/>
                <wp:wrapSquare wrapText="bothSides"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81250" cy="294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90FAC" w:rsidRDefault="00F60457" w:rsidP="000F2E32">
                            <w:pPr>
                              <w:jc w:val="right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  <w:r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A</w:t>
                            </w:r>
                            <w:r w:rsidR="009247DB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mbato, </w:t>
                            </w:r>
                            <w:r w:rsidR="00431FFA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1 de junio</w:t>
                            </w:r>
                            <w:r w:rsidR="00B201CF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</w:t>
                            </w:r>
                            <w:r w:rsidR="00B201CF"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>de</w:t>
                            </w:r>
                            <w:r w:rsidR="00690FAC" w:rsidRPr="009E1849"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  <w:t xml:space="preserve"> 2020</w:t>
                            </w:r>
                          </w:p>
                          <w:p w:rsidR="00690FAC" w:rsidRPr="009E1849" w:rsidRDefault="00690FAC" w:rsidP="009E1849">
                            <w:pPr>
                              <w:jc w:val="center"/>
                              <w:rPr>
                                <w:rFonts w:ascii="Century Gothic" w:hAnsi="Century Gothic"/>
                                <w:color w:val="385623" w:themeColor="accent6" w:themeShade="80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5" o:spid="_x0000_s1027" type="#_x0000_t202" style="position:absolute;left:0;text-align:left;margin-left:136.3pt;margin-top:.5pt;width:187.5pt;height:23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" filled="f" stroked="f">
                <v:path arrowok="t"/>
                <v:textbox>
                  <w:txbxContent>
                    <w:p w:rsidR="00690FAC" w:rsidRDefault="00F60457" w:rsidP="000F2E32">
                      <w:pPr>
                        <w:jc w:val="right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  <w:r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A</w:t>
                      </w:r>
                      <w:r w:rsidR="009247DB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mbato, </w:t>
                      </w:r>
                      <w:r w:rsidR="00431FFA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1 de junio</w:t>
                      </w:r>
                      <w:r w:rsidR="00B201CF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</w:t>
                      </w:r>
                      <w:r w:rsidR="00B201CF"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>de</w:t>
                      </w:r>
                      <w:r w:rsidR="00690FAC" w:rsidRPr="009E1849"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  <w:t xml:space="preserve"> 2020</w:t>
                      </w:r>
                    </w:p>
                    <w:p w:rsidR="00690FAC" w:rsidRPr="009E1849" w:rsidRDefault="00690FAC" w:rsidP="009E1849">
                      <w:pPr>
                        <w:jc w:val="center"/>
                        <w:rPr>
                          <w:rFonts w:ascii="Century Gothic" w:hAnsi="Century Gothic"/>
                          <w:color w:val="385623" w:themeColor="accent6" w:themeShade="80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965F5E" w:rsidRDefault="00965F5E" w:rsidP="00C7262A">
      <w:pPr>
        <w:jc w:val="both"/>
        <w:rPr>
          <w:rFonts w:ascii="Century Gothic" w:hAnsi="Century Gothic"/>
          <w:b/>
          <w:lang w:val="es-ES"/>
        </w:rPr>
      </w:pPr>
    </w:p>
    <w:p w:rsidR="00D60EFF" w:rsidRPr="00D60EFF" w:rsidRDefault="00D60EFF" w:rsidP="00D60EFF">
      <w:pPr>
        <w:jc w:val="both"/>
        <w:rPr>
          <w:rFonts w:ascii="Century Gothic" w:hAnsi="Century Gothic"/>
          <w:b/>
          <w:sz w:val="20"/>
          <w:szCs w:val="20"/>
        </w:rPr>
      </w:pPr>
      <w:bookmarkStart w:id="0" w:name="_GoBack"/>
      <w:r w:rsidRPr="00D60EFF">
        <w:rPr>
          <w:rFonts w:ascii="Century Gothic" w:hAnsi="Century Gothic"/>
          <w:b/>
          <w:sz w:val="20"/>
          <w:szCs w:val="20"/>
        </w:rPr>
        <w:t>Mascarillas llegan a comunidades rurales del cantón</w:t>
      </w:r>
      <w:r w:rsidRPr="00D60EFF">
        <w:rPr>
          <w:rFonts w:ascii="Century Gothic" w:hAnsi="Century Gothic"/>
          <w:b/>
          <w:sz w:val="20"/>
          <w:szCs w:val="20"/>
        </w:rPr>
        <w:t>.</w:t>
      </w:r>
    </w:p>
    <w:bookmarkEnd w:id="0"/>
    <w:p w:rsidR="00D60EFF" w:rsidRPr="00D60EFF" w:rsidRDefault="00D60EFF" w:rsidP="00D60EFF">
      <w:pPr>
        <w:jc w:val="both"/>
        <w:rPr>
          <w:rFonts w:ascii="Century Gothic" w:hAnsi="Century Gothic"/>
          <w:sz w:val="20"/>
          <w:szCs w:val="20"/>
        </w:rPr>
      </w:pPr>
    </w:p>
    <w:p w:rsidR="00D60EFF" w:rsidRPr="00D60EFF" w:rsidRDefault="00D60EFF" w:rsidP="00D60EFF">
      <w:pPr>
        <w:jc w:val="both"/>
        <w:rPr>
          <w:rFonts w:ascii="Century Gothic" w:hAnsi="Century Gothic"/>
          <w:sz w:val="20"/>
          <w:szCs w:val="20"/>
        </w:rPr>
      </w:pPr>
      <w:r w:rsidRPr="00D60EFF">
        <w:rPr>
          <w:rFonts w:ascii="Century Gothic" w:hAnsi="Century Gothic"/>
          <w:sz w:val="20"/>
          <w:szCs w:val="20"/>
        </w:rPr>
        <w:t xml:space="preserve">Los concejales, </w:t>
      </w:r>
      <w:r w:rsidRPr="00D60EFF">
        <w:rPr>
          <w:rFonts w:ascii="Century Gothic" w:hAnsi="Century Gothic"/>
          <w:sz w:val="20"/>
          <w:szCs w:val="20"/>
        </w:rPr>
        <w:t>Elías</w:t>
      </w:r>
      <w:r w:rsidRPr="00D60EFF">
        <w:rPr>
          <w:rFonts w:ascii="Century Gothic" w:hAnsi="Century Gothic"/>
          <w:sz w:val="20"/>
          <w:szCs w:val="20"/>
        </w:rPr>
        <w:t xml:space="preserve"> Moreta, Sandra Caiza y Rumiñahui Lligalo llegaron hasta la comunidad de Tilibí, en la parroquia Pasa del cantón Ambato, con el objetivo de entregar mascarillas a los habitantes de este lugar.</w:t>
      </w:r>
    </w:p>
    <w:p w:rsidR="00D60EFF" w:rsidRPr="00D60EFF" w:rsidRDefault="00D60EFF" w:rsidP="00D60EFF">
      <w:pPr>
        <w:jc w:val="both"/>
        <w:rPr>
          <w:rFonts w:ascii="Century Gothic" w:hAnsi="Century Gothic"/>
          <w:sz w:val="20"/>
          <w:szCs w:val="20"/>
        </w:rPr>
      </w:pPr>
      <w:r w:rsidRPr="00D60EFF">
        <w:rPr>
          <w:rFonts w:ascii="Century Gothic" w:hAnsi="Century Gothic"/>
          <w:sz w:val="20"/>
          <w:szCs w:val="20"/>
        </w:rPr>
        <w:t>El edil Moreta agradeció a la Municipalidad por la cantidad de mascarillas entregadas las mismas que servirán para que los habitantes de Tibilí eviten la propagación del Covid-19, en los alrededores de esta localidad, y así también para cuando los moradores decidan desplazarse hasta el centro de Ambato.</w:t>
      </w:r>
    </w:p>
    <w:p w:rsidR="007846BB" w:rsidRPr="00D60EFF" w:rsidRDefault="00D60EFF" w:rsidP="00D60EFF">
      <w:pPr>
        <w:jc w:val="both"/>
        <w:rPr>
          <w:rFonts w:ascii="Century Gothic" w:hAnsi="Century Gothic"/>
          <w:lang w:val="es-ES"/>
        </w:rPr>
      </w:pPr>
      <w:r w:rsidRPr="00D60EFF">
        <w:rPr>
          <w:rFonts w:ascii="Century Gothic" w:hAnsi="Century Gothic"/>
          <w:sz w:val="20"/>
          <w:szCs w:val="20"/>
        </w:rPr>
        <w:t xml:space="preserve">De esta forma la administración del Alcalde de Ambato, Javier Altamirano, cumple su compromiso de </w:t>
      </w:r>
      <w:r w:rsidRPr="00D60EFF">
        <w:rPr>
          <w:rFonts w:ascii="Century Gothic" w:hAnsi="Century Gothic"/>
          <w:sz w:val="20"/>
          <w:szCs w:val="20"/>
        </w:rPr>
        <w:t>velar por</w:t>
      </w:r>
      <w:r w:rsidRPr="00D60EFF">
        <w:rPr>
          <w:rFonts w:ascii="Century Gothic" w:hAnsi="Century Gothic"/>
          <w:sz w:val="20"/>
          <w:szCs w:val="20"/>
        </w:rPr>
        <w:t xml:space="preserve"> las personas vulnerables de la sociedad, pero sobre todo favorecer al campesino, quien con su trabajo alimenta a la ciudad y el país.</w:t>
      </w:r>
    </w:p>
    <w:sectPr w:rsidR="007846BB" w:rsidRPr="00D60EFF" w:rsidSect="002A30BF">
      <w:headerReference w:type="default" r:id="rId6"/>
      <w:footerReference w:type="default" r:id="rId7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7EA6" w:rsidRDefault="006A7EA6" w:rsidP="00411730">
      <w:r>
        <w:separator/>
      </w:r>
    </w:p>
  </w:endnote>
  <w:endnote w:type="continuationSeparator" w:id="0">
    <w:p w:rsidR="006A7EA6" w:rsidRDefault="006A7EA6" w:rsidP="00411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FAC" w:rsidRPr="00411730" w:rsidRDefault="00690FAC" w:rsidP="009863FE">
    <w:pPr>
      <w:pStyle w:val="Piedepgina"/>
      <w:rPr>
        <w:color w:val="385623" w:themeColor="accent6" w:themeShade="80"/>
      </w:rPr>
    </w:pPr>
    <w:r>
      <w:rPr>
        <w:noProof/>
        <w:color w:val="385623" w:themeColor="accent6" w:themeShade="80"/>
        <w:lang w:val="es-EC" w:eastAsia="es-EC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-802491</wp:posOffset>
          </wp:positionH>
          <wp:positionV relativeFrom="paragraph">
            <wp:posOffset>-95885</wp:posOffset>
          </wp:positionV>
          <wp:extent cx="6980379" cy="739248"/>
          <wp:effectExtent l="0" t="0" r="508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e-de-pagina-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80379" cy="7392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</w:p>
  <w:p w:rsidR="00690FAC" w:rsidRPr="00411730" w:rsidRDefault="00690FAC" w:rsidP="00387B5B">
    <w:pPr>
      <w:pStyle w:val="Piedepgina"/>
      <w:tabs>
        <w:tab w:val="clear" w:pos="4252"/>
        <w:tab w:val="clear" w:pos="8504"/>
        <w:tab w:val="left" w:pos="3554"/>
      </w:tabs>
      <w:rPr>
        <w:color w:val="385623" w:themeColor="accent6" w:themeShade="80"/>
      </w:rPr>
    </w:pPr>
    <w:r>
      <w:rPr>
        <w:color w:val="385623" w:themeColor="accent6" w:themeShade="8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7EA6" w:rsidRDefault="006A7EA6" w:rsidP="00411730">
      <w:r>
        <w:separator/>
      </w:r>
    </w:p>
  </w:footnote>
  <w:footnote w:type="continuationSeparator" w:id="0">
    <w:p w:rsidR="006A7EA6" w:rsidRDefault="006A7EA6" w:rsidP="004117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FAC" w:rsidRDefault="00690FAC">
    <w:pPr>
      <w:pStyle w:val="Encabezado"/>
    </w:pPr>
    <w:r>
      <w:rPr>
        <w:noProof/>
        <w:lang w:val="es-EC" w:eastAsia="es-EC"/>
      </w:rPr>
      <w:drawing>
        <wp:anchor distT="0" distB="0" distL="114300" distR="114300" simplePos="0" relativeHeight="251657215" behindDoc="1" locked="0" layoutInCell="1" allowOverlap="1">
          <wp:simplePos x="0" y="0"/>
          <wp:positionH relativeFrom="column">
            <wp:posOffset>-1142635</wp:posOffset>
          </wp:positionH>
          <wp:positionV relativeFrom="paragraph">
            <wp:posOffset>-444932</wp:posOffset>
          </wp:positionV>
          <wp:extent cx="4546600" cy="6997700"/>
          <wp:effectExtent l="0" t="0" r="0" b="1270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ndo-escud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46600" cy="6997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C" w:eastAsia="es-EC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1823977</wp:posOffset>
          </wp:positionH>
          <wp:positionV relativeFrom="paragraph">
            <wp:posOffset>-108585</wp:posOffset>
          </wp:positionV>
          <wp:extent cx="1721952" cy="1147972"/>
          <wp:effectExtent l="0" t="0" r="5715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 2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1952" cy="11479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730"/>
    <w:rsid w:val="000148B3"/>
    <w:rsid w:val="00036119"/>
    <w:rsid w:val="000468FB"/>
    <w:rsid w:val="00083693"/>
    <w:rsid w:val="00084DCE"/>
    <w:rsid w:val="00097DB2"/>
    <w:rsid w:val="000C766D"/>
    <w:rsid w:val="000E01BE"/>
    <w:rsid w:val="000E26DF"/>
    <w:rsid w:val="000E515F"/>
    <w:rsid w:val="000F2E32"/>
    <w:rsid w:val="001314A0"/>
    <w:rsid w:val="00136BFE"/>
    <w:rsid w:val="001457C8"/>
    <w:rsid w:val="001C7DF8"/>
    <w:rsid w:val="001E066E"/>
    <w:rsid w:val="001F29E6"/>
    <w:rsid w:val="00212E87"/>
    <w:rsid w:val="00216E4E"/>
    <w:rsid w:val="00220D55"/>
    <w:rsid w:val="0023377A"/>
    <w:rsid w:val="002451CB"/>
    <w:rsid w:val="002624EE"/>
    <w:rsid w:val="002A30BF"/>
    <w:rsid w:val="002B0AC3"/>
    <w:rsid w:val="002E22AF"/>
    <w:rsid w:val="002E72B8"/>
    <w:rsid w:val="003140DA"/>
    <w:rsid w:val="00341272"/>
    <w:rsid w:val="003429EE"/>
    <w:rsid w:val="003446F8"/>
    <w:rsid w:val="00345615"/>
    <w:rsid w:val="00346C53"/>
    <w:rsid w:val="00387B5B"/>
    <w:rsid w:val="003C0761"/>
    <w:rsid w:val="003C4FD6"/>
    <w:rsid w:val="003D49AA"/>
    <w:rsid w:val="00411730"/>
    <w:rsid w:val="004157B6"/>
    <w:rsid w:val="00430982"/>
    <w:rsid w:val="00431FFA"/>
    <w:rsid w:val="0044337F"/>
    <w:rsid w:val="004607D1"/>
    <w:rsid w:val="00490F85"/>
    <w:rsid w:val="004914EE"/>
    <w:rsid w:val="00494717"/>
    <w:rsid w:val="004D5B32"/>
    <w:rsid w:val="005017A6"/>
    <w:rsid w:val="005458D0"/>
    <w:rsid w:val="00563973"/>
    <w:rsid w:val="0056536A"/>
    <w:rsid w:val="005A569F"/>
    <w:rsid w:val="005C0519"/>
    <w:rsid w:val="00615998"/>
    <w:rsid w:val="00630C24"/>
    <w:rsid w:val="006329AC"/>
    <w:rsid w:val="0066653B"/>
    <w:rsid w:val="00690FAC"/>
    <w:rsid w:val="00696619"/>
    <w:rsid w:val="006A7EA6"/>
    <w:rsid w:val="006E6885"/>
    <w:rsid w:val="006E73A1"/>
    <w:rsid w:val="006F1FCA"/>
    <w:rsid w:val="006F58F0"/>
    <w:rsid w:val="006F6978"/>
    <w:rsid w:val="00703B6D"/>
    <w:rsid w:val="00713E8D"/>
    <w:rsid w:val="00774578"/>
    <w:rsid w:val="007846BB"/>
    <w:rsid w:val="007C012B"/>
    <w:rsid w:val="007C47F3"/>
    <w:rsid w:val="007D4184"/>
    <w:rsid w:val="007D7C58"/>
    <w:rsid w:val="007D7D31"/>
    <w:rsid w:val="007E01B9"/>
    <w:rsid w:val="00802773"/>
    <w:rsid w:val="00843D93"/>
    <w:rsid w:val="00865F09"/>
    <w:rsid w:val="0087493A"/>
    <w:rsid w:val="00882BF4"/>
    <w:rsid w:val="00884BD0"/>
    <w:rsid w:val="008A0CAC"/>
    <w:rsid w:val="008A68C1"/>
    <w:rsid w:val="008C35B2"/>
    <w:rsid w:val="00921816"/>
    <w:rsid w:val="009247DB"/>
    <w:rsid w:val="00937D4D"/>
    <w:rsid w:val="00942719"/>
    <w:rsid w:val="009509BB"/>
    <w:rsid w:val="00965F5E"/>
    <w:rsid w:val="00976399"/>
    <w:rsid w:val="009863FE"/>
    <w:rsid w:val="009C659E"/>
    <w:rsid w:val="009E1849"/>
    <w:rsid w:val="00A01859"/>
    <w:rsid w:val="00A54ECE"/>
    <w:rsid w:val="00A71266"/>
    <w:rsid w:val="00AF6D68"/>
    <w:rsid w:val="00B201CF"/>
    <w:rsid w:val="00B3483C"/>
    <w:rsid w:val="00B6274A"/>
    <w:rsid w:val="00B63569"/>
    <w:rsid w:val="00B643EF"/>
    <w:rsid w:val="00B70F93"/>
    <w:rsid w:val="00B74F54"/>
    <w:rsid w:val="00B82C72"/>
    <w:rsid w:val="00B855B7"/>
    <w:rsid w:val="00BD1C9E"/>
    <w:rsid w:val="00BD5E6D"/>
    <w:rsid w:val="00BE5DD4"/>
    <w:rsid w:val="00C008B8"/>
    <w:rsid w:val="00C01560"/>
    <w:rsid w:val="00C30D7D"/>
    <w:rsid w:val="00C7262A"/>
    <w:rsid w:val="00C80EEA"/>
    <w:rsid w:val="00CA5B68"/>
    <w:rsid w:val="00CD2BA0"/>
    <w:rsid w:val="00D37C7D"/>
    <w:rsid w:val="00D4715F"/>
    <w:rsid w:val="00D60EFF"/>
    <w:rsid w:val="00D66666"/>
    <w:rsid w:val="00D814EF"/>
    <w:rsid w:val="00DF6664"/>
    <w:rsid w:val="00E4701D"/>
    <w:rsid w:val="00E547EE"/>
    <w:rsid w:val="00E6259C"/>
    <w:rsid w:val="00E90E91"/>
    <w:rsid w:val="00EA70F0"/>
    <w:rsid w:val="00EC1665"/>
    <w:rsid w:val="00EF71B3"/>
    <w:rsid w:val="00F1469B"/>
    <w:rsid w:val="00F23BE5"/>
    <w:rsid w:val="00F60457"/>
    <w:rsid w:val="00F6449C"/>
    <w:rsid w:val="00F74903"/>
    <w:rsid w:val="00FD06F4"/>
    <w:rsid w:val="00FD57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4CEF9EDD"/>
  <w15:docId w15:val="{A9D4E453-E6E6-4F34-AEFD-3DCEF87C6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6D6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1173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11730"/>
  </w:style>
  <w:style w:type="paragraph" w:styleId="Piedepgina">
    <w:name w:val="footer"/>
    <w:basedOn w:val="Normal"/>
    <w:link w:val="PiedepginaCar"/>
    <w:uiPriority w:val="99"/>
    <w:unhideWhenUsed/>
    <w:rsid w:val="0041173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11730"/>
  </w:style>
  <w:style w:type="paragraph" w:customStyle="1" w:styleId="Default">
    <w:name w:val="Default"/>
    <w:rsid w:val="002E22AF"/>
    <w:pPr>
      <w:autoSpaceDE w:val="0"/>
      <w:autoSpaceDN w:val="0"/>
      <w:adjustRightInd w:val="0"/>
    </w:pPr>
    <w:rPr>
      <w:rFonts w:ascii="Calibri" w:hAnsi="Calibri" w:cs="Calibri"/>
      <w:color w:val="000000"/>
      <w:lang w:val="es-E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Microsoft Office</dc:creator>
  <cp:lastModifiedBy>Rene Gabriel Paredes Cruz MA-SE</cp:lastModifiedBy>
  <cp:revision>2</cp:revision>
  <cp:lastPrinted>2020-05-11T21:53:00Z</cp:lastPrinted>
  <dcterms:created xsi:type="dcterms:W3CDTF">2020-06-01T21:22:00Z</dcterms:created>
  <dcterms:modified xsi:type="dcterms:W3CDTF">2020-06-01T21:22:00Z</dcterms:modified>
</cp:coreProperties>
</file>