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B5" w:rsidRPr="00F01CB5" w:rsidRDefault="00F01CB5" w:rsidP="00F01CB5">
      <w:pPr>
        <w:pStyle w:val="NormalWeb"/>
        <w:shd w:val="clear" w:color="auto" w:fill="FFFFFF"/>
        <w:spacing w:before="0" w:beforeAutospacing="0" w:after="66" w:afterAutospacing="0"/>
        <w:rPr>
          <w:color w:val="1D2129"/>
        </w:rPr>
      </w:pPr>
      <w:r w:rsidRPr="00F01CB5">
        <w:rPr>
          <w:color w:val="1D2129"/>
        </w:rPr>
        <w:t>Ci</w:t>
      </w:r>
      <w:r>
        <w:rPr>
          <w:color w:val="1D2129"/>
        </w:rPr>
        <w:t>erre de vías a partir de las 16:</w:t>
      </w:r>
      <w:r w:rsidRPr="00F01CB5">
        <w:rPr>
          <w:color w:val="1D2129"/>
        </w:rPr>
        <w:t>30 por competencia atlética 10K Ruta de los Tres Juanes.</w:t>
      </w:r>
    </w:p>
    <w:p w:rsidR="00F01CB5" w:rsidRDefault="00F01CB5" w:rsidP="00F01CB5">
      <w:pPr>
        <w:pStyle w:val="NormalWeb"/>
        <w:shd w:val="clear" w:color="auto" w:fill="FFFFFF"/>
        <w:spacing w:before="66" w:beforeAutospacing="0" w:after="66" w:afterAutospacing="0"/>
        <w:rPr>
          <w:color w:val="1D2129"/>
        </w:rPr>
      </w:pPr>
    </w:p>
    <w:p w:rsidR="00F01CB5" w:rsidRDefault="00F01CB5" w:rsidP="00F01CB5">
      <w:pPr>
        <w:pStyle w:val="NormalWeb"/>
        <w:shd w:val="clear" w:color="auto" w:fill="FFFFFF"/>
        <w:spacing w:before="66" w:beforeAutospacing="0" w:after="66" w:afterAutospacing="0"/>
        <w:rPr>
          <w:color w:val="1D2129"/>
        </w:rPr>
      </w:pPr>
    </w:p>
    <w:p w:rsidR="00F01CB5" w:rsidRPr="00F01CB5" w:rsidRDefault="00F01CB5" w:rsidP="00F01CB5">
      <w:pPr>
        <w:pStyle w:val="NormalWeb"/>
        <w:shd w:val="clear" w:color="auto" w:fill="FFFFFF"/>
        <w:spacing w:before="66" w:beforeAutospacing="0" w:after="66" w:afterAutospacing="0"/>
        <w:rPr>
          <w:color w:val="1D2129"/>
        </w:rPr>
      </w:pPr>
      <w:r>
        <w:rPr>
          <w:color w:val="1D2129"/>
        </w:rPr>
        <w:t>La carrera atlética ‘10K Ruta de los Tres Juanes’</w:t>
      </w:r>
      <w:r w:rsidRPr="00F01CB5">
        <w:rPr>
          <w:color w:val="1D2129"/>
        </w:rPr>
        <w:t>, evento que cuenta con el respaldo del GAD Municipalidad de Ambato y del alcalde de la ciudad Dr. Javier Altamirano Sánchez, se desarrollará el día de mañana viernes 7 de febrero del 2020 desde las 19:00 por las calles de la urbe.</w:t>
      </w:r>
    </w:p>
    <w:p w:rsidR="00F01CB5" w:rsidRPr="00F01CB5" w:rsidRDefault="00F01CB5" w:rsidP="00F01CB5">
      <w:pPr>
        <w:pStyle w:val="NormalWeb"/>
        <w:shd w:val="clear" w:color="auto" w:fill="FFFFFF"/>
        <w:spacing w:before="66" w:beforeAutospacing="0" w:after="66" w:afterAutospacing="0"/>
        <w:rPr>
          <w:color w:val="1D2129"/>
        </w:rPr>
      </w:pPr>
      <w:r w:rsidRPr="00F01CB5">
        <w:rPr>
          <w:color w:val="1D2129"/>
        </w:rPr>
        <w:t>Los corredores pasarán por la Av. Rodrigo Pachano, Av. Los Guaytambos, Av. Miraflores y segu</w:t>
      </w:r>
      <w:r w:rsidRPr="00F01CB5">
        <w:rPr>
          <w:rStyle w:val="textexposedshow"/>
          <w:color w:val="1D2129"/>
        </w:rPr>
        <w:t>irán por la avenida Cevallos. Cruzarán por el parque 12 de Noviembre y subirán por la calle Urdaneta hasta el estadio Bellavista. Allí se tiene previsto una fiesta como parte del recibimiento a los atletas.</w:t>
      </w:r>
    </w:p>
    <w:p w:rsidR="00F01CB5" w:rsidRPr="00F01CB5" w:rsidRDefault="00F01CB5" w:rsidP="00F01CB5">
      <w:pPr>
        <w:pStyle w:val="NormalWeb"/>
        <w:shd w:val="clear" w:color="auto" w:fill="FFFFFF"/>
        <w:spacing w:before="0" w:beforeAutospacing="0" w:after="66" w:afterAutospacing="0"/>
        <w:rPr>
          <w:color w:val="1D2129"/>
        </w:rPr>
      </w:pPr>
      <w:r w:rsidRPr="00F01CB5">
        <w:rPr>
          <w:color w:val="1D2129"/>
        </w:rPr>
        <w:t>Para esta actividad se ha desplegado un operativo que contempla la presencia de 75 agentes de tránsito, además de recursos como vallas, cinta de seguridad, patrullas, motos y grúas; con el objetivo de garantizar la seguridad vial de los participantes.</w:t>
      </w:r>
    </w:p>
    <w:p w:rsidR="00F01CB5" w:rsidRPr="00F01CB5" w:rsidRDefault="00F01CB5" w:rsidP="00F01CB5">
      <w:pPr>
        <w:pStyle w:val="NormalWeb"/>
        <w:shd w:val="clear" w:color="auto" w:fill="FFFFFF"/>
        <w:spacing w:before="66" w:beforeAutospacing="0" w:after="66" w:afterAutospacing="0"/>
        <w:rPr>
          <w:color w:val="1D2129"/>
        </w:rPr>
      </w:pPr>
      <w:r w:rsidRPr="00F01CB5">
        <w:rPr>
          <w:color w:val="1D2129"/>
        </w:rPr>
        <w:t>El cierre de las vías iniciará a las 16:30 por lo que la ciudadanía deberá tomar las debidas precauciones, indicó Álvaro Corral, director de Tránsito, Transporte y Movilidad.</w:t>
      </w:r>
    </w:p>
    <w:p w:rsidR="00F01CB5" w:rsidRPr="00F01CB5" w:rsidRDefault="00F01CB5" w:rsidP="00F01CB5">
      <w:pPr>
        <w:pStyle w:val="NormalWeb"/>
        <w:shd w:val="clear" w:color="auto" w:fill="FFFFFF"/>
        <w:spacing w:before="66" w:beforeAutospacing="0" w:after="66" w:afterAutospacing="0"/>
        <w:rPr>
          <w:color w:val="1D2129"/>
        </w:rPr>
      </w:pPr>
      <w:r w:rsidRPr="00F01CB5">
        <w:rPr>
          <w:color w:val="1D2129"/>
        </w:rPr>
        <w:t>Las vías alternas que estarán habilitadas serán:</w:t>
      </w:r>
      <w:r w:rsidRPr="00F01CB5">
        <w:rPr>
          <w:color w:val="1D2129"/>
        </w:rPr>
        <w:br/>
        <w:t>• Av. Indoamérica.</w:t>
      </w:r>
      <w:r w:rsidRPr="00F01CB5">
        <w:rPr>
          <w:color w:val="1D2129"/>
        </w:rPr>
        <w:br/>
        <w:t>• Calle 13 de Abril.</w:t>
      </w:r>
      <w:r w:rsidRPr="00F01CB5">
        <w:rPr>
          <w:color w:val="1D2129"/>
        </w:rPr>
        <w:br/>
        <w:t>• Av. Los Guaytambos desde las Palmas al sector del IESS (sentido de circulación sur--norte).</w:t>
      </w:r>
      <w:r w:rsidRPr="00F01CB5">
        <w:rPr>
          <w:color w:val="1D2129"/>
        </w:rPr>
        <w:br/>
        <w:t>• Calle La Delicia</w:t>
      </w:r>
      <w:r w:rsidRPr="00F01CB5">
        <w:rPr>
          <w:color w:val="1D2129"/>
        </w:rPr>
        <w:br/>
        <w:t>• Para ingresar a las parroquias de Atahualpa y Martínez hacerlo por el sector de Macasto.</w:t>
      </w:r>
      <w:r w:rsidRPr="00F01CB5">
        <w:rPr>
          <w:color w:val="1D2129"/>
        </w:rPr>
        <w:br/>
        <w:t>• Sector del Socavón, habilitado.</w:t>
      </w:r>
    </w:p>
    <w:p w:rsidR="00CD654D" w:rsidRPr="00F01CB5" w:rsidRDefault="00CD654D">
      <w:pPr>
        <w:rPr>
          <w:rFonts w:ascii="Times New Roman" w:hAnsi="Times New Roman" w:cs="Times New Roman"/>
          <w:sz w:val="24"/>
          <w:szCs w:val="24"/>
        </w:rPr>
      </w:pPr>
    </w:p>
    <w:sectPr w:rsidR="00CD654D" w:rsidRPr="00F01CB5" w:rsidSect="00FB493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425"/>
  <w:characterSpacingControl w:val="doNotCompress"/>
  <w:compat/>
  <w:rsids>
    <w:rsidRoot w:val="00F01CB5"/>
    <w:rsid w:val="003649D9"/>
    <w:rsid w:val="007B68FA"/>
    <w:rsid w:val="00CD654D"/>
    <w:rsid w:val="00D458BD"/>
    <w:rsid w:val="00F01CB5"/>
    <w:rsid w:val="00FB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9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58cl">
    <w:name w:val="_58cl"/>
    <w:basedOn w:val="Fuentedeprrafopredeter"/>
    <w:rsid w:val="00F01CB5"/>
  </w:style>
  <w:style w:type="character" w:customStyle="1" w:styleId="58cm">
    <w:name w:val="_58cm"/>
    <w:basedOn w:val="Fuentedeprrafopredeter"/>
    <w:rsid w:val="00F01CB5"/>
  </w:style>
  <w:style w:type="character" w:customStyle="1" w:styleId="textexposedshow">
    <w:name w:val="text_exposed_show"/>
    <w:basedOn w:val="Fuentedeprrafopredeter"/>
    <w:rsid w:val="00F01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2020-02-06T19:38:00Z</dcterms:created>
  <dcterms:modified xsi:type="dcterms:W3CDTF">2020-02-06T19:42:00Z</dcterms:modified>
</cp:coreProperties>
</file>