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C0" w:rsidRDefault="00DF59C0" w:rsidP="00A12677">
      <w:pPr>
        <w:rPr>
          <w:rFonts w:ascii="Times New Roman" w:hAnsi="Times New Roman" w:cs="Times New Roman"/>
        </w:rPr>
      </w:pPr>
    </w:p>
    <w:p w:rsidR="00DF59C0" w:rsidRDefault="00DF59C0" w:rsidP="00A12677">
      <w:pPr>
        <w:rPr>
          <w:rFonts w:ascii="Times New Roman" w:hAnsi="Times New Roman" w:cs="Times New Roman"/>
        </w:rPr>
      </w:pPr>
    </w:p>
    <w:p w:rsidR="00A12677" w:rsidRPr="000B447A" w:rsidRDefault="00A12677" w:rsidP="00A12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Nuevo parque Letamendi beneficia a siete mil personas</w:t>
      </w:r>
    </w:p>
    <w:p w:rsidR="00A12677" w:rsidRPr="000B447A" w:rsidRDefault="00A12677" w:rsidP="00A12677">
      <w:pPr>
        <w:rPr>
          <w:rFonts w:ascii="Times New Roman" w:hAnsi="Times New Roman" w:cs="Times New Roman"/>
        </w:rPr>
      </w:pPr>
    </w:p>
    <w:p w:rsidR="007F6E3A" w:rsidRDefault="00A12677" w:rsidP="00A12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familias de la ciudadela Letamendi y sectores aledaños gozan en la actualidad de un hermoso parque recreacional y deportivo. </w:t>
      </w:r>
    </w:p>
    <w:p w:rsidR="007F6E3A" w:rsidRDefault="00A12677" w:rsidP="007F6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alcalde de Ambato Dr. Javier Altamirano Sánchez, </w:t>
      </w:r>
      <w:r w:rsidR="007F6E3A">
        <w:rPr>
          <w:rFonts w:ascii="Times New Roman" w:hAnsi="Times New Roman" w:cs="Times New Roman"/>
        </w:rPr>
        <w:t>impulsó</w:t>
      </w:r>
      <w:r>
        <w:rPr>
          <w:rFonts w:ascii="Times New Roman" w:hAnsi="Times New Roman" w:cs="Times New Roman"/>
        </w:rPr>
        <w:t xml:space="preserve"> esta que beneficia a unas</w:t>
      </w:r>
      <w:r w:rsidR="007F6E3A">
        <w:rPr>
          <w:rFonts w:ascii="Times New Roman" w:hAnsi="Times New Roman" w:cs="Times New Roman"/>
        </w:rPr>
        <w:t xml:space="preserve"> siete mil personas con una inversión de invirtió  410 mil dólares,</w:t>
      </w:r>
    </w:p>
    <w:p w:rsidR="007F6E3A" w:rsidRDefault="007F6E3A" w:rsidP="00A12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12677">
        <w:rPr>
          <w:rFonts w:ascii="Times New Roman" w:hAnsi="Times New Roman" w:cs="Times New Roman"/>
        </w:rPr>
        <w:t xml:space="preserve">El parque tiene un área verde, cancha de uso múltiple y espacios para el tradicional Juego de los Cocos. También una cancha de vóley, juegos infantiles, </w:t>
      </w:r>
    </w:p>
    <w:p w:rsidR="00185839" w:rsidRDefault="00185839" w:rsidP="00A12677">
      <w:pPr>
        <w:rPr>
          <w:rFonts w:ascii="Times New Roman" w:hAnsi="Times New Roman" w:cs="Times New Roman"/>
        </w:rPr>
      </w:pPr>
    </w:p>
    <w:p w:rsidR="00A12677" w:rsidRDefault="007F6E3A" w:rsidP="00A12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Además tiene </w:t>
      </w:r>
      <w:r w:rsidR="00A12677">
        <w:rPr>
          <w:rFonts w:ascii="Times New Roman" w:hAnsi="Times New Roman" w:cs="Times New Roman"/>
        </w:rPr>
        <w:t xml:space="preserve">equipos de ejercicio para personas de la tercera edad, jóvenes y niños, caminerías con adoquines decorativos, jardines con regadío por goteo, casa comunal, entre otros beneficios para la colectividad. </w:t>
      </w:r>
    </w:p>
    <w:p w:rsidR="00A12677" w:rsidRPr="000B447A" w:rsidRDefault="00A12677" w:rsidP="00A12677">
      <w:pPr>
        <w:rPr>
          <w:rFonts w:ascii="Times New Roman" w:hAnsi="Times New Roman" w:cs="Times New Roman"/>
        </w:rPr>
      </w:pPr>
    </w:p>
    <w:p w:rsidR="00CD654D" w:rsidRDefault="00CD654D"/>
    <w:sectPr w:rsidR="00CD654D" w:rsidSect="00F03C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A12677"/>
    <w:rsid w:val="00185839"/>
    <w:rsid w:val="00222660"/>
    <w:rsid w:val="003649D9"/>
    <w:rsid w:val="007B68FA"/>
    <w:rsid w:val="007F6E3A"/>
    <w:rsid w:val="00A12677"/>
    <w:rsid w:val="00CD654D"/>
    <w:rsid w:val="00D458BD"/>
    <w:rsid w:val="00DF3A34"/>
    <w:rsid w:val="00D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cp:lastPrinted>2020-02-11T15:12:00Z</cp:lastPrinted>
  <dcterms:created xsi:type="dcterms:W3CDTF">2020-02-10T20:38:00Z</dcterms:created>
  <dcterms:modified xsi:type="dcterms:W3CDTF">2020-02-11T19:32:00Z</dcterms:modified>
</cp:coreProperties>
</file>