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6F" w:rsidRDefault="00981B30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</w:t>
      </w:r>
      <w:r w:rsidR="00E30ABC">
        <w:rPr>
          <w:rFonts w:ascii="Times New Roman" w:hAnsi="Times New Roman" w:cs="Times New Roman"/>
          <w:sz w:val="24"/>
          <w:szCs w:val="24"/>
        </w:rPr>
        <w:t xml:space="preserve"> construye 21 km de veredas </w:t>
      </w:r>
      <w:r>
        <w:rPr>
          <w:rFonts w:ascii="Times New Roman" w:hAnsi="Times New Roman" w:cs="Times New Roman"/>
          <w:sz w:val="24"/>
          <w:szCs w:val="24"/>
        </w:rPr>
        <w:t>inclusivas</w:t>
      </w:r>
    </w:p>
    <w:p w:rsidR="0000252F" w:rsidRDefault="0000252F" w:rsidP="00443E78">
      <w:pPr>
        <w:rPr>
          <w:rFonts w:ascii="Times New Roman" w:hAnsi="Times New Roman" w:cs="Times New Roman"/>
          <w:sz w:val="24"/>
          <w:szCs w:val="24"/>
        </w:rPr>
      </w:pPr>
    </w:p>
    <w:p w:rsidR="004F0D6F" w:rsidRDefault="004F0D6F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usuarios de 40 calles de Ambato se benefician de la construcción de </w:t>
      </w:r>
      <w:r w:rsidRPr="004F0D6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D6F">
        <w:rPr>
          <w:rFonts w:ascii="Times New Roman" w:hAnsi="Times New Roman" w:cs="Times New Roman"/>
          <w:sz w:val="24"/>
          <w:szCs w:val="24"/>
        </w:rPr>
        <w:t>657 metros cuadrados</w:t>
      </w:r>
      <w:r>
        <w:rPr>
          <w:rFonts w:ascii="Times New Roman" w:hAnsi="Times New Roman" w:cs="Times New Roman"/>
          <w:sz w:val="24"/>
          <w:szCs w:val="24"/>
        </w:rPr>
        <w:t xml:space="preserve">  de nuevas veredas,</w:t>
      </w:r>
      <w:r w:rsidR="00E30ABC">
        <w:rPr>
          <w:rFonts w:ascii="Times New Roman" w:hAnsi="Times New Roman" w:cs="Times New Roman"/>
          <w:sz w:val="24"/>
          <w:szCs w:val="24"/>
        </w:rPr>
        <w:t xml:space="preserve"> bordillo</w:t>
      </w:r>
      <w:r w:rsidR="0000252F">
        <w:rPr>
          <w:rFonts w:ascii="Times New Roman" w:hAnsi="Times New Roman" w:cs="Times New Roman"/>
          <w:sz w:val="24"/>
          <w:szCs w:val="24"/>
        </w:rPr>
        <w:t>s</w:t>
      </w:r>
      <w:r w:rsidR="00E30ABC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rampas en cada esquina, lo que facilita la movilidad de adultos mayores o persona con discapacidad.</w:t>
      </w:r>
    </w:p>
    <w:p w:rsidR="004F0D6F" w:rsidRDefault="004F0D6F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 Ambato,  Dr. Javier Altamirano Sánchez, firmó este contrato por un monto aproximado de 782.00 dólares y un plazo de ocho meses de ejecución con el Consorcio Veredas Ambato.</w:t>
      </w:r>
    </w:p>
    <w:p w:rsidR="004F0D6F" w:rsidRDefault="007B5AFE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jefe de Fiscalización de la Mun</w:t>
      </w:r>
      <w:r w:rsidR="000025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cipalidad,</w:t>
      </w:r>
      <w:r w:rsidR="001033D3">
        <w:rPr>
          <w:rFonts w:ascii="Times New Roman" w:hAnsi="Times New Roman" w:cs="Times New Roman"/>
          <w:sz w:val="24"/>
          <w:szCs w:val="24"/>
        </w:rPr>
        <w:t xml:space="preserve"> Ing. </w:t>
      </w:r>
      <w:r>
        <w:rPr>
          <w:rFonts w:ascii="Times New Roman" w:hAnsi="Times New Roman" w:cs="Times New Roman"/>
          <w:sz w:val="24"/>
          <w:szCs w:val="24"/>
        </w:rPr>
        <w:t>Ramiro Cevallos</w:t>
      </w:r>
      <w:r w:rsidR="00106D21">
        <w:rPr>
          <w:rFonts w:ascii="Times New Roman" w:hAnsi="Times New Roman" w:cs="Times New Roman"/>
          <w:sz w:val="24"/>
          <w:szCs w:val="24"/>
        </w:rPr>
        <w:t xml:space="preserve"> dijo que la</w:t>
      </w:r>
      <w:r w:rsidR="004F0D6F">
        <w:rPr>
          <w:rFonts w:ascii="Times New Roman" w:hAnsi="Times New Roman" w:cs="Times New Roman"/>
          <w:sz w:val="24"/>
          <w:szCs w:val="24"/>
        </w:rPr>
        <w:t xml:space="preserve"> construcción </w:t>
      </w:r>
      <w:r w:rsidR="00E30ABC">
        <w:rPr>
          <w:rFonts w:ascii="Times New Roman" w:hAnsi="Times New Roman" w:cs="Times New Roman"/>
          <w:sz w:val="24"/>
          <w:szCs w:val="24"/>
        </w:rPr>
        <w:t xml:space="preserve">de estos 21 kilómetros de </w:t>
      </w:r>
      <w:r w:rsidR="004F0D6F">
        <w:rPr>
          <w:rFonts w:ascii="Times New Roman" w:hAnsi="Times New Roman" w:cs="Times New Roman"/>
          <w:sz w:val="24"/>
          <w:szCs w:val="24"/>
        </w:rPr>
        <w:t xml:space="preserve"> nuevas veredas implica que </w:t>
      </w:r>
      <w:r w:rsidR="00E30ABC">
        <w:rPr>
          <w:rFonts w:ascii="Times New Roman" w:hAnsi="Times New Roman" w:cs="Times New Roman"/>
          <w:sz w:val="24"/>
          <w:szCs w:val="24"/>
        </w:rPr>
        <w:t xml:space="preserve">las rampas de ingreso a garajes particulares deberán ser </w:t>
      </w:r>
      <w:r w:rsidR="00981B30">
        <w:rPr>
          <w:rFonts w:ascii="Times New Roman" w:hAnsi="Times New Roman" w:cs="Times New Roman"/>
          <w:sz w:val="24"/>
          <w:szCs w:val="24"/>
        </w:rPr>
        <w:t>remodeladas</w:t>
      </w:r>
      <w:r w:rsidR="00106D21">
        <w:rPr>
          <w:rFonts w:ascii="Times New Roman" w:hAnsi="Times New Roman" w:cs="Times New Roman"/>
          <w:sz w:val="24"/>
          <w:szCs w:val="24"/>
        </w:rPr>
        <w:t>,</w:t>
      </w:r>
      <w:r w:rsidR="00E30ABC">
        <w:rPr>
          <w:rFonts w:ascii="Times New Roman" w:hAnsi="Times New Roman" w:cs="Times New Roman"/>
          <w:sz w:val="24"/>
          <w:szCs w:val="24"/>
        </w:rPr>
        <w:t xml:space="preserve"> a fin de que no impidas el paso de los transeúntes o personas  que requieren movilizarse con bastones o sillas de ruedas.  </w:t>
      </w:r>
    </w:p>
    <w:p w:rsidR="00106D21" w:rsidRDefault="00106D21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alternativa para el ingreso a los garajes  privados es la construcción de un desnivel de 50 centímetros, construido al filo de la vereda. De acuerdo a las normas y ordenanzas municipales el propietario de un inmueble solo puede construir su rampa desde su cerramiento hacia adentro.</w:t>
      </w:r>
    </w:p>
    <w:p w:rsidR="008B3A80" w:rsidRDefault="00106D21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moradores del sector del parque Juan Benigno Vela es </w:t>
      </w:r>
      <w:r w:rsidR="00D3405F">
        <w:rPr>
          <w:rFonts w:ascii="Times New Roman" w:hAnsi="Times New Roman" w:cs="Times New Roman"/>
          <w:sz w:val="24"/>
          <w:szCs w:val="24"/>
        </w:rPr>
        <w:t xml:space="preserve">Luis Bejarano, </w:t>
      </w:r>
      <w:r>
        <w:rPr>
          <w:rFonts w:ascii="Times New Roman" w:hAnsi="Times New Roman" w:cs="Times New Roman"/>
          <w:sz w:val="24"/>
          <w:szCs w:val="24"/>
        </w:rPr>
        <w:t>de 70 años, quien apoya la construcción de las veredas, “Mejorará la imagen de nuestro barrio y también no permite  desplazarnos sin peligro”</w:t>
      </w:r>
      <w:r w:rsidR="008B3A80">
        <w:rPr>
          <w:rFonts w:ascii="Times New Roman" w:hAnsi="Times New Roman" w:cs="Times New Roman"/>
          <w:sz w:val="24"/>
          <w:szCs w:val="24"/>
        </w:rPr>
        <w:t>.</w:t>
      </w:r>
    </w:p>
    <w:p w:rsidR="008B3A80" w:rsidRDefault="008B3A80" w:rsidP="0044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habitante beneficiad fue María Taipe, ama de casa de 65 años. Ella manifestó que la construcción de los ingresos inclinados en los ingresos y salidas de las veredas permitirá la mejor movilización de las personas que usan sillas de ruedas o bastones simples o cuádruples o de apoyo.</w:t>
      </w:r>
    </w:p>
    <w:p w:rsidR="0000252F" w:rsidRDefault="0000252F" w:rsidP="00443E78">
      <w:pPr>
        <w:rPr>
          <w:rFonts w:ascii="Times New Roman" w:hAnsi="Times New Roman" w:cs="Times New Roman"/>
          <w:sz w:val="24"/>
          <w:szCs w:val="24"/>
        </w:rPr>
      </w:pPr>
    </w:p>
    <w:p w:rsidR="00106D21" w:rsidRPr="004F0D6F" w:rsidRDefault="00106D21" w:rsidP="00443E78">
      <w:pPr>
        <w:rPr>
          <w:rFonts w:ascii="Times New Roman" w:hAnsi="Times New Roman" w:cs="Times New Roman"/>
          <w:sz w:val="24"/>
          <w:szCs w:val="24"/>
        </w:rPr>
      </w:pPr>
    </w:p>
    <w:sectPr w:rsidR="00106D21" w:rsidRPr="004F0D6F" w:rsidSect="000C76E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3E78"/>
    <w:rsid w:val="0000252F"/>
    <w:rsid w:val="000C76E1"/>
    <w:rsid w:val="001033D3"/>
    <w:rsid w:val="00106D21"/>
    <w:rsid w:val="002E04AF"/>
    <w:rsid w:val="003649D9"/>
    <w:rsid w:val="00443E78"/>
    <w:rsid w:val="004F0D6F"/>
    <w:rsid w:val="007B5AFE"/>
    <w:rsid w:val="007B68FA"/>
    <w:rsid w:val="008B3A80"/>
    <w:rsid w:val="00981B30"/>
    <w:rsid w:val="00AA1FD4"/>
    <w:rsid w:val="00AC5F27"/>
    <w:rsid w:val="00C86A58"/>
    <w:rsid w:val="00CD654D"/>
    <w:rsid w:val="00D3405F"/>
    <w:rsid w:val="00D458BD"/>
    <w:rsid w:val="00E30ABC"/>
    <w:rsid w:val="00F4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2020-02-27T19:37:00Z</cp:lastPrinted>
  <dcterms:created xsi:type="dcterms:W3CDTF">2020-02-27T18:13:00Z</dcterms:created>
  <dcterms:modified xsi:type="dcterms:W3CDTF">2020-02-27T21:33:00Z</dcterms:modified>
</cp:coreProperties>
</file>