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2F2" w:rsidRDefault="00D572F2" w:rsidP="00A95DA1">
      <w:pPr>
        <w:jc w:val="both"/>
        <w:rPr>
          <w:rFonts w:ascii="Times New Roman" w:hAnsi="Times New Roman" w:cs="Times New Roman"/>
          <w:sz w:val="24"/>
          <w:szCs w:val="24"/>
        </w:rPr>
      </w:pPr>
      <w:r>
        <w:rPr>
          <w:rFonts w:ascii="Times New Roman" w:hAnsi="Times New Roman" w:cs="Times New Roman"/>
          <w:sz w:val="24"/>
          <w:szCs w:val="24"/>
        </w:rPr>
        <w:t xml:space="preserve">Municipio y Policía </w:t>
      </w:r>
      <w:r w:rsidR="003C7D3D">
        <w:rPr>
          <w:rFonts w:ascii="Times New Roman" w:hAnsi="Times New Roman" w:cs="Times New Roman"/>
          <w:sz w:val="24"/>
          <w:szCs w:val="24"/>
        </w:rPr>
        <w:t>asumen seguridad para Ambato</w:t>
      </w:r>
    </w:p>
    <w:p w:rsidR="00D572F2" w:rsidRDefault="00D572F2" w:rsidP="00A95DA1">
      <w:pPr>
        <w:jc w:val="both"/>
        <w:rPr>
          <w:rFonts w:ascii="Times New Roman" w:hAnsi="Times New Roman" w:cs="Times New Roman"/>
          <w:sz w:val="24"/>
          <w:szCs w:val="24"/>
        </w:rPr>
      </w:pPr>
    </w:p>
    <w:p w:rsidR="00D572F2" w:rsidRDefault="00D572F2" w:rsidP="00A95DA1">
      <w:pPr>
        <w:jc w:val="both"/>
        <w:rPr>
          <w:rFonts w:ascii="Times New Roman" w:hAnsi="Times New Roman" w:cs="Times New Roman"/>
          <w:sz w:val="24"/>
          <w:szCs w:val="24"/>
        </w:rPr>
      </w:pPr>
    </w:p>
    <w:p w:rsidR="00195339" w:rsidRDefault="00195339" w:rsidP="00A95DA1">
      <w:pPr>
        <w:jc w:val="both"/>
        <w:rPr>
          <w:rFonts w:ascii="Times New Roman" w:hAnsi="Times New Roman" w:cs="Times New Roman"/>
          <w:sz w:val="24"/>
          <w:szCs w:val="24"/>
        </w:rPr>
      </w:pPr>
      <w:r>
        <w:rPr>
          <w:rFonts w:ascii="Times New Roman" w:hAnsi="Times New Roman" w:cs="Times New Roman"/>
          <w:sz w:val="24"/>
          <w:szCs w:val="24"/>
        </w:rPr>
        <w:t xml:space="preserve">El alcalde de Ambato, Dr. Javier Altamirano Sánchez, implementará importantes acciones que permiten salvaguardar la integridad y la vida de los ambateños. Por este motivo dispuso que la </w:t>
      </w:r>
      <w:r w:rsidRPr="003452EE">
        <w:rPr>
          <w:rFonts w:ascii="Times New Roman" w:hAnsi="Times New Roman" w:cs="Times New Roman"/>
          <w:sz w:val="24"/>
          <w:szCs w:val="24"/>
        </w:rPr>
        <w:t>Dirección de Tecnol</w:t>
      </w:r>
      <w:r>
        <w:rPr>
          <w:rFonts w:ascii="Times New Roman" w:hAnsi="Times New Roman" w:cs="Times New Roman"/>
          <w:sz w:val="24"/>
          <w:szCs w:val="24"/>
        </w:rPr>
        <w:t xml:space="preserve">ogías de la Información del </w:t>
      </w:r>
      <w:r w:rsidRPr="003452EE">
        <w:rPr>
          <w:rFonts w:ascii="Times New Roman" w:hAnsi="Times New Roman" w:cs="Times New Roman"/>
          <w:sz w:val="24"/>
          <w:szCs w:val="24"/>
        </w:rPr>
        <w:t>Municipalidad</w:t>
      </w:r>
      <w:r>
        <w:rPr>
          <w:rFonts w:ascii="Times New Roman" w:hAnsi="Times New Roman" w:cs="Times New Roman"/>
          <w:sz w:val="24"/>
          <w:szCs w:val="24"/>
        </w:rPr>
        <w:t xml:space="preserve"> mantenga reuniones con el Alto Mando </w:t>
      </w:r>
      <w:r w:rsidR="003C7D3D">
        <w:rPr>
          <w:rFonts w:ascii="Times New Roman" w:hAnsi="Times New Roman" w:cs="Times New Roman"/>
          <w:sz w:val="24"/>
          <w:szCs w:val="24"/>
        </w:rPr>
        <w:t xml:space="preserve">Policía, relacionada con este tema, </w:t>
      </w:r>
      <w:r>
        <w:rPr>
          <w:rFonts w:ascii="Times New Roman" w:hAnsi="Times New Roman" w:cs="Times New Roman"/>
          <w:sz w:val="24"/>
          <w:szCs w:val="24"/>
        </w:rPr>
        <w:t>con miras a implementar medidas preventivas y de control de la delincuencia en el cantón.</w:t>
      </w:r>
    </w:p>
    <w:p w:rsidR="00195339" w:rsidRDefault="00195339" w:rsidP="00A95DA1">
      <w:pPr>
        <w:jc w:val="both"/>
        <w:rPr>
          <w:rFonts w:ascii="Times New Roman" w:hAnsi="Times New Roman" w:cs="Times New Roman"/>
          <w:sz w:val="24"/>
          <w:szCs w:val="24"/>
        </w:rPr>
      </w:pPr>
    </w:p>
    <w:p w:rsidR="003452EE" w:rsidRDefault="007533AE" w:rsidP="00A95DA1">
      <w:pPr>
        <w:jc w:val="both"/>
        <w:rPr>
          <w:rFonts w:ascii="Times New Roman" w:hAnsi="Times New Roman" w:cs="Times New Roman"/>
          <w:sz w:val="24"/>
          <w:szCs w:val="24"/>
        </w:rPr>
      </w:pPr>
      <w:r>
        <w:rPr>
          <w:rFonts w:ascii="Times New Roman" w:hAnsi="Times New Roman" w:cs="Times New Roman"/>
          <w:sz w:val="24"/>
          <w:szCs w:val="24"/>
        </w:rPr>
        <w:t>Con esta resolución, Fabián Zúñiga</w:t>
      </w:r>
      <w:r w:rsidR="00195339">
        <w:rPr>
          <w:rFonts w:ascii="Times New Roman" w:hAnsi="Times New Roman" w:cs="Times New Roman"/>
          <w:sz w:val="24"/>
          <w:szCs w:val="24"/>
        </w:rPr>
        <w:t xml:space="preserve"> </w:t>
      </w:r>
      <w:r w:rsidR="00A95DA1" w:rsidRPr="003452EE">
        <w:rPr>
          <w:rFonts w:ascii="Times New Roman" w:hAnsi="Times New Roman" w:cs="Times New Roman"/>
          <w:sz w:val="24"/>
          <w:szCs w:val="24"/>
        </w:rPr>
        <w:t xml:space="preserve"> Dirección de Tecnol</w:t>
      </w:r>
      <w:r>
        <w:rPr>
          <w:rFonts w:ascii="Times New Roman" w:hAnsi="Times New Roman" w:cs="Times New Roman"/>
          <w:sz w:val="24"/>
          <w:szCs w:val="24"/>
        </w:rPr>
        <w:t xml:space="preserve">ogías de la Información del </w:t>
      </w:r>
      <w:r w:rsidR="00A95DA1" w:rsidRPr="003452EE">
        <w:rPr>
          <w:rFonts w:ascii="Times New Roman" w:hAnsi="Times New Roman" w:cs="Times New Roman"/>
          <w:sz w:val="24"/>
          <w:szCs w:val="24"/>
        </w:rPr>
        <w:t xml:space="preserve">Municipalidad de Ambato </w:t>
      </w:r>
      <w:r>
        <w:rPr>
          <w:rFonts w:ascii="Times New Roman" w:hAnsi="Times New Roman" w:cs="Times New Roman"/>
          <w:sz w:val="24"/>
          <w:szCs w:val="24"/>
        </w:rPr>
        <w:t xml:space="preserve">dio inicio al </w:t>
      </w:r>
      <w:r w:rsidR="00A95DA1" w:rsidRPr="003452EE">
        <w:rPr>
          <w:rFonts w:ascii="Times New Roman" w:hAnsi="Times New Roman" w:cs="Times New Roman"/>
          <w:sz w:val="24"/>
          <w:szCs w:val="24"/>
        </w:rPr>
        <w:t>análisis necesario para la implementación de una plataforma integral de reconocimient</w:t>
      </w:r>
      <w:r>
        <w:rPr>
          <w:rFonts w:ascii="Times New Roman" w:hAnsi="Times New Roman" w:cs="Times New Roman"/>
          <w:sz w:val="24"/>
          <w:szCs w:val="24"/>
        </w:rPr>
        <w:t xml:space="preserve">o facial en la ciudad de Ambato. </w:t>
      </w:r>
    </w:p>
    <w:p w:rsidR="00D572F2" w:rsidRDefault="00D572F2" w:rsidP="00A95DA1">
      <w:pPr>
        <w:jc w:val="both"/>
        <w:rPr>
          <w:rFonts w:ascii="Times New Roman" w:hAnsi="Times New Roman" w:cs="Times New Roman"/>
          <w:sz w:val="24"/>
          <w:szCs w:val="24"/>
        </w:rPr>
      </w:pPr>
    </w:p>
    <w:p w:rsidR="00D572F2" w:rsidRDefault="00D572F2" w:rsidP="00D572F2">
      <w:pPr>
        <w:jc w:val="both"/>
        <w:rPr>
          <w:rFonts w:ascii="Times New Roman" w:hAnsi="Times New Roman" w:cs="Times New Roman"/>
          <w:sz w:val="24"/>
          <w:szCs w:val="24"/>
        </w:rPr>
      </w:pPr>
      <w:r w:rsidRPr="003452EE">
        <w:rPr>
          <w:rFonts w:ascii="Times New Roman" w:hAnsi="Times New Roman" w:cs="Times New Roman"/>
          <w:sz w:val="24"/>
          <w:szCs w:val="24"/>
        </w:rPr>
        <w:t xml:space="preserve">El objetivo es tener un sistema integral, una plataforma de reconocimiento facial y contribuir con la seguridad de la </w:t>
      </w:r>
      <w:r>
        <w:rPr>
          <w:rFonts w:ascii="Times New Roman" w:hAnsi="Times New Roman" w:cs="Times New Roman"/>
          <w:sz w:val="24"/>
          <w:szCs w:val="24"/>
        </w:rPr>
        <w:t xml:space="preserve">ciudadanía. Zúñiga </w:t>
      </w:r>
      <w:r w:rsidR="003C7D3D">
        <w:rPr>
          <w:rFonts w:ascii="Times New Roman" w:hAnsi="Times New Roman" w:cs="Times New Roman"/>
          <w:sz w:val="24"/>
          <w:szCs w:val="24"/>
        </w:rPr>
        <w:t>enfatizó</w:t>
      </w:r>
      <w:r>
        <w:rPr>
          <w:rFonts w:ascii="Times New Roman" w:hAnsi="Times New Roman" w:cs="Times New Roman"/>
          <w:sz w:val="24"/>
          <w:szCs w:val="24"/>
        </w:rPr>
        <w:t xml:space="preserve"> que</w:t>
      </w:r>
      <w:r w:rsidRPr="003452EE">
        <w:rPr>
          <w:rFonts w:ascii="Times New Roman" w:hAnsi="Times New Roman" w:cs="Times New Roman"/>
          <w:sz w:val="24"/>
          <w:szCs w:val="24"/>
        </w:rPr>
        <w:t xml:space="preserve"> la importancia de este proyecto se basa en colaborar en las investigaciones cuando se registran delitos, en la base de datos se encuentran las muestras biométricas adjunto con las fotografías, huellas dactilares y sus patrones de voz. </w:t>
      </w:r>
    </w:p>
    <w:p w:rsidR="00D572F2" w:rsidRDefault="00D572F2" w:rsidP="00D572F2">
      <w:pPr>
        <w:jc w:val="both"/>
        <w:rPr>
          <w:rFonts w:ascii="Times New Roman" w:hAnsi="Times New Roman" w:cs="Times New Roman"/>
          <w:sz w:val="24"/>
          <w:szCs w:val="24"/>
        </w:rPr>
      </w:pPr>
    </w:p>
    <w:p w:rsidR="00D572F2" w:rsidRDefault="00D572F2" w:rsidP="00D572F2">
      <w:pPr>
        <w:jc w:val="both"/>
        <w:rPr>
          <w:rFonts w:ascii="Times New Roman" w:hAnsi="Times New Roman" w:cs="Times New Roman"/>
          <w:sz w:val="24"/>
          <w:szCs w:val="24"/>
        </w:rPr>
      </w:pPr>
      <w:r>
        <w:rPr>
          <w:rFonts w:ascii="Times New Roman" w:hAnsi="Times New Roman" w:cs="Times New Roman"/>
          <w:sz w:val="24"/>
          <w:szCs w:val="24"/>
        </w:rPr>
        <w:t xml:space="preserve">La </w:t>
      </w:r>
      <w:r w:rsidRPr="003452EE">
        <w:rPr>
          <w:rFonts w:ascii="Times New Roman" w:hAnsi="Times New Roman" w:cs="Times New Roman"/>
          <w:sz w:val="24"/>
          <w:szCs w:val="24"/>
        </w:rPr>
        <w:t>Policía Nacional tiene registrado 400.000 muestras biométricas, esta institución ambiciona velar por la seguridad de Ambato mediante</w:t>
      </w:r>
      <w:r>
        <w:rPr>
          <w:rFonts w:ascii="Times New Roman" w:hAnsi="Times New Roman" w:cs="Times New Roman"/>
          <w:sz w:val="24"/>
          <w:szCs w:val="24"/>
        </w:rPr>
        <w:t xml:space="preserve"> un convenio con la </w:t>
      </w:r>
      <w:r w:rsidR="003C7D3D">
        <w:rPr>
          <w:rFonts w:ascii="Times New Roman" w:hAnsi="Times New Roman" w:cs="Times New Roman"/>
          <w:sz w:val="24"/>
          <w:szCs w:val="24"/>
        </w:rPr>
        <w:t>Municipalidad</w:t>
      </w:r>
      <w:r>
        <w:rPr>
          <w:rFonts w:ascii="Times New Roman" w:hAnsi="Times New Roman" w:cs="Times New Roman"/>
          <w:sz w:val="24"/>
          <w:szCs w:val="24"/>
        </w:rPr>
        <w:t xml:space="preserve"> de Ambato</w:t>
      </w:r>
      <w:r w:rsidRPr="003452EE">
        <w:rPr>
          <w:rFonts w:ascii="Times New Roman" w:hAnsi="Times New Roman" w:cs="Times New Roman"/>
          <w:sz w:val="24"/>
          <w:szCs w:val="24"/>
        </w:rPr>
        <w:t xml:space="preserve"> y </w:t>
      </w:r>
      <w:r>
        <w:rPr>
          <w:rFonts w:ascii="Times New Roman" w:hAnsi="Times New Roman" w:cs="Times New Roman"/>
          <w:sz w:val="24"/>
          <w:szCs w:val="24"/>
        </w:rPr>
        <w:t>l</w:t>
      </w:r>
      <w:r w:rsidRPr="00D572F2">
        <w:rPr>
          <w:rFonts w:ascii="Times New Roman" w:hAnsi="Times New Roman" w:cs="Times New Roman"/>
          <w:sz w:val="24"/>
          <w:szCs w:val="24"/>
        </w:rPr>
        <w:t xml:space="preserve">a Dirección Nacional de Registro de Datos Públicos </w:t>
      </w:r>
      <w:r>
        <w:rPr>
          <w:rFonts w:ascii="Times New Roman" w:hAnsi="Times New Roman" w:cs="Times New Roman"/>
          <w:sz w:val="24"/>
          <w:szCs w:val="24"/>
        </w:rPr>
        <w:t>(</w:t>
      </w:r>
      <w:r w:rsidRPr="003452EE">
        <w:rPr>
          <w:rFonts w:ascii="Times New Roman" w:hAnsi="Times New Roman" w:cs="Times New Roman"/>
          <w:sz w:val="24"/>
          <w:szCs w:val="24"/>
        </w:rPr>
        <w:t>Dinardap</w:t>
      </w:r>
      <w:r>
        <w:rPr>
          <w:rFonts w:ascii="Times New Roman" w:hAnsi="Times New Roman" w:cs="Times New Roman"/>
          <w:sz w:val="24"/>
          <w:szCs w:val="24"/>
        </w:rPr>
        <w:t>)</w:t>
      </w:r>
      <w:r w:rsidRPr="003452EE">
        <w:rPr>
          <w:rFonts w:ascii="Times New Roman" w:hAnsi="Times New Roman" w:cs="Times New Roman"/>
          <w:sz w:val="24"/>
          <w:szCs w:val="24"/>
        </w:rPr>
        <w:t xml:space="preserve"> en base a</w:t>
      </w:r>
      <w:r>
        <w:rPr>
          <w:rFonts w:ascii="Times New Roman" w:hAnsi="Times New Roman" w:cs="Times New Roman"/>
          <w:sz w:val="24"/>
          <w:szCs w:val="24"/>
        </w:rPr>
        <w:t xml:space="preserve"> un análisis en zonas de riesgo.</w:t>
      </w:r>
    </w:p>
    <w:p w:rsidR="00D572F2" w:rsidRDefault="00D572F2" w:rsidP="00D572F2">
      <w:pPr>
        <w:jc w:val="both"/>
        <w:rPr>
          <w:rFonts w:ascii="Times New Roman" w:hAnsi="Times New Roman" w:cs="Times New Roman"/>
          <w:sz w:val="24"/>
          <w:szCs w:val="24"/>
        </w:rPr>
      </w:pPr>
      <w:r w:rsidRPr="003452EE">
        <w:rPr>
          <w:rFonts w:ascii="Times New Roman" w:hAnsi="Times New Roman" w:cs="Times New Roman"/>
          <w:sz w:val="24"/>
          <w:szCs w:val="24"/>
        </w:rPr>
        <w:t xml:space="preserve"> </w:t>
      </w:r>
    </w:p>
    <w:p w:rsidR="00D572F2" w:rsidRPr="003452EE" w:rsidRDefault="00D572F2" w:rsidP="00D572F2">
      <w:pPr>
        <w:jc w:val="both"/>
        <w:rPr>
          <w:rFonts w:ascii="Times New Roman" w:hAnsi="Times New Roman" w:cs="Times New Roman"/>
          <w:sz w:val="24"/>
          <w:szCs w:val="24"/>
        </w:rPr>
      </w:pPr>
      <w:r>
        <w:rPr>
          <w:rFonts w:ascii="Times New Roman" w:hAnsi="Times New Roman" w:cs="Times New Roman"/>
          <w:sz w:val="24"/>
          <w:szCs w:val="24"/>
        </w:rPr>
        <w:t>El Cabildo ambateño</w:t>
      </w:r>
      <w:r w:rsidRPr="003452EE">
        <w:rPr>
          <w:rFonts w:ascii="Times New Roman" w:hAnsi="Times New Roman" w:cs="Times New Roman"/>
          <w:sz w:val="24"/>
          <w:szCs w:val="24"/>
        </w:rPr>
        <w:t xml:space="preserve"> será el primero</w:t>
      </w:r>
      <w:r w:rsidR="003C7D3D">
        <w:rPr>
          <w:rFonts w:ascii="Times New Roman" w:hAnsi="Times New Roman" w:cs="Times New Roman"/>
          <w:sz w:val="24"/>
          <w:szCs w:val="24"/>
        </w:rPr>
        <w:t xml:space="preserve"> en el Ecuador</w:t>
      </w:r>
      <w:r w:rsidRPr="003452EE">
        <w:rPr>
          <w:rFonts w:ascii="Times New Roman" w:hAnsi="Times New Roman" w:cs="Times New Roman"/>
          <w:sz w:val="24"/>
          <w:szCs w:val="24"/>
        </w:rPr>
        <w:t xml:space="preserve"> en tener este sistema el cual se convertirá un proyecto de magnitud, el estudio se realizara durante cinco meses, obteniendo un análisis económico y las bases legales, el mismo que ayudara a ubicar las cámaras en lugares estratégicos en la cuidad.     </w:t>
      </w:r>
    </w:p>
    <w:p w:rsidR="00D572F2" w:rsidRDefault="00D572F2" w:rsidP="00D572F2">
      <w:pPr>
        <w:jc w:val="both"/>
        <w:rPr>
          <w:rFonts w:ascii="Times New Roman" w:hAnsi="Times New Roman" w:cs="Times New Roman"/>
          <w:sz w:val="24"/>
          <w:szCs w:val="24"/>
        </w:rPr>
      </w:pPr>
    </w:p>
    <w:p w:rsidR="00D572F2" w:rsidRDefault="00D572F2" w:rsidP="00D572F2">
      <w:pPr>
        <w:jc w:val="both"/>
        <w:rPr>
          <w:rFonts w:ascii="Times New Roman" w:hAnsi="Times New Roman" w:cs="Times New Roman"/>
          <w:sz w:val="24"/>
          <w:szCs w:val="24"/>
        </w:rPr>
      </w:pPr>
      <w:r>
        <w:rPr>
          <w:rFonts w:ascii="Times New Roman" w:hAnsi="Times New Roman" w:cs="Times New Roman"/>
          <w:sz w:val="24"/>
          <w:szCs w:val="24"/>
        </w:rPr>
        <w:t>Zúñiga destacó que e</w:t>
      </w:r>
      <w:r w:rsidRPr="003452EE">
        <w:rPr>
          <w:rFonts w:ascii="Times New Roman" w:hAnsi="Times New Roman" w:cs="Times New Roman"/>
          <w:sz w:val="24"/>
          <w:szCs w:val="24"/>
        </w:rPr>
        <w:t xml:space="preserve">s importante </w:t>
      </w:r>
      <w:r>
        <w:rPr>
          <w:rFonts w:ascii="Times New Roman" w:hAnsi="Times New Roman" w:cs="Times New Roman"/>
          <w:sz w:val="24"/>
          <w:szCs w:val="24"/>
        </w:rPr>
        <w:t>destacar</w:t>
      </w:r>
      <w:r w:rsidRPr="003452EE">
        <w:rPr>
          <w:rFonts w:ascii="Times New Roman" w:hAnsi="Times New Roman" w:cs="Times New Roman"/>
          <w:sz w:val="24"/>
          <w:szCs w:val="24"/>
        </w:rPr>
        <w:t xml:space="preserve"> que la Dirección de Tecnologías de la Información de</w:t>
      </w:r>
      <w:r>
        <w:rPr>
          <w:rFonts w:ascii="Times New Roman" w:hAnsi="Times New Roman" w:cs="Times New Roman"/>
          <w:sz w:val="24"/>
          <w:szCs w:val="24"/>
        </w:rPr>
        <w:t xml:space="preserve"> </w:t>
      </w:r>
      <w:r w:rsidRPr="003452EE">
        <w:rPr>
          <w:rFonts w:ascii="Times New Roman" w:hAnsi="Times New Roman" w:cs="Times New Roman"/>
          <w:sz w:val="24"/>
          <w:szCs w:val="24"/>
        </w:rPr>
        <w:t>l</w:t>
      </w:r>
      <w:r>
        <w:rPr>
          <w:rFonts w:ascii="Times New Roman" w:hAnsi="Times New Roman" w:cs="Times New Roman"/>
          <w:sz w:val="24"/>
          <w:szCs w:val="24"/>
        </w:rPr>
        <w:t xml:space="preserve">a </w:t>
      </w:r>
      <w:r w:rsidRPr="003452EE">
        <w:rPr>
          <w:rFonts w:ascii="Times New Roman" w:hAnsi="Times New Roman" w:cs="Times New Roman"/>
          <w:sz w:val="24"/>
          <w:szCs w:val="24"/>
        </w:rPr>
        <w:t>Municip</w:t>
      </w:r>
      <w:r>
        <w:rPr>
          <w:rFonts w:ascii="Times New Roman" w:hAnsi="Times New Roman" w:cs="Times New Roman"/>
          <w:sz w:val="24"/>
          <w:szCs w:val="24"/>
        </w:rPr>
        <w:t>alidad de Ambato lideró,</w:t>
      </w:r>
      <w:r w:rsidRPr="003452EE">
        <w:rPr>
          <w:rFonts w:ascii="Times New Roman" w:hAnsi="Times New Roman" w:cs="Times New Roman"/>
          <w:sz w:val="24"/>
          <w:szCs w:val="24"/>
        </w:rPr>
        <w:t xml:space="preserve"> dentro del análisis</w:t>
      </w:r>
      <w:r>
        <w:rPr>
          <w:rFonts w:ascii="Times New Roman" w:hAnsi="Times New Roman" w:cs="Times New Roman"/>
          <w:sz w:val="24"/>
          <w:szCs w:val="24"/>
        </w:rPr>
        <w:t>,</w:t>
      </w:r>
      <w:r w:rsidRPr="003452EE">
        <w:rPr>
          <w:rFonts w:ascii="Times New Roman" w:hAnsi="Times New Roman" w:cs="Times New Roman"/>
          <w:sz w:val="24"/>
          <w:szCs w:val="24"/>
        </w:rPr>
        <w:t xml:space="preserve"> la implementación de una plataforma de reconocimiento facial en el Terminal de Norte (Ingahurco) obteniendo hasta el momento excelentes aportes técnicos. </w:t>
      </w:r>
    </w:p>
    <w:p w:rsidR="00D572F2" w:rsidRDefault="00D572F2" w:rsidP="00D572F2">
      <w:pPr>
        <w:jc w:val="both"/>
        <w:rPr>
          <w:rFonts w:ascii="Times New Roman" w:hAnsi="Times New Roman" w:cs="Times New Roman"/>
          <w:sz w:val="24"/>
          <w:szCs w:val="24"/>
        </w:rPr>
      </w:pPr>
    </w:p>
    <w:p w:rsidR="007533AE" w:rsidRDefault="00D572F2" w:rsidP="007533AE">
      <w:pPr>
        <w:jc w:val="both"/>
        <w:rPr>
          <w:rFonts w:ascii="Times New Roman" w:hAnsi="Times New Roman" w:cs="Times New Roman"/>
          <w:sz w:val="24"/>
          <w:szCs w:val="24"/>
        </w:rPr>
      </w:pPr>
      <w:r>
        <w:rPr>
          <w:rFonts w:ascii="Times New Roman" w:hAnsi="Times New Roman" w:cs="Times New Roman"/>
          <w:sz w:val="24"/>
          <w:szCs w:val="24"/>
        </w:rPr>
        <w:t>El Funcionario</w:t>
      </w:r>
      <w:r w:rsidR="00A95DA1" w:rsidRPr="003452EE">
        <w:rPr>
          <w:rFonts w:ascii="Times New Roman" w:hAnsi="Times New Roman" w:cs="Times New Roman"/>
          <w:sz w:val="24"/>
          <w:szCs w:val="24"/>
        </w:rPr>
        <w:t xml:space="preserve"> </w:t>
      </w:r>
      <w:r w:rsidR="007533AE">
        <w:rPr>
          <w:rFonts w:ascii="Times New Roman" w:hAnsi="Times New Roman" w:cs="Times New Roman"/>
          <w:sz w:val="24"/>
          <w:szCs w:val="24"/>
        </w:rPr>
        <w:t>participó de</w:t>
      </w:r>
      <w:r w:rsidR="00A95DA1" w:rsidRPr="003452EE">
        <w:rPr>
          <w:rFonts w:ascii="Times New Roman" w:hAnsi="Times New Roman" w:cs="Times New Roman"/>
          <w:sz w:val="24"/>
          <w:szCs w:val="24"/>
        </w:rPr>
        <w:t xml:space="preserve"> la primera reunión técnica de tr</w:t>
      </w:r>
      <w:r w:rsidR="007533AE">
        <w:rPr>
          <w:rFonts w:ascii="Times New Roman" w:hAnsi="Times New Roman" w:cs="Times New Roman"/>
          <w:sz w:val="24"/>
          <w:szCs w:val="24"/>
        </w:rPr>
        <w:t xml:space="preserve">abajo con la cúpula policial </w:t>
      </w:r>
      <w:r w:rsidR="003C7D3D">
        <w:rPr>
          <w:rFonts w:ascii="Times New Roman" w:hAnsi="Times New Roman" w:cs="Times New Roman"/>
          <w:sz w:val="24"/>
          <w:szCs w:val="24"/>
        </w:rPr>
        <w:t>inmersa en estas acciones</w:t>
      </w:r>
      <w:r w:rsidR="007533AE">
        <w:rPr>
          <w:rFonts w:ascii="Times New Roman" w:hAnsi="Times New Roman" w:cs="Times New Roman"/>
          <w:sz w:val="24"/>
          <w:szCs w:val="24"/>
        </w:rPr>
        <w:t xml:space="preserve">. </w:t>
      </w:r>
      <w:r w:rsidR="007533AE" w:rsidRPr="003452EE">
        <w:rPr>
          <w:rFonts w:ascii="Times New Roman" w:hAnsi="Times New Roman" w:cs="Times New Roman"/>
          <w:sz w:val="24"/>
          <w:szCs w:val="24"/>
        </w:rPr>
        <w:t>En esta reunión se establecieron los pasos a seguir y se definió el cronograma de trabajos conjuntos.</w:t>
      </w:r>
    </w:p>
    <w:p w:rsidR="007533AE" w:rsidRDefault="007533AE" w:rsidP="00A95DA1">
      <w:pPr>
        <w:jc w:val="both"/>
        <w:rPr>
          <w:rFonts w:ascii="Times New Roman" w:hAnsi="Times New Roman" w:cs="Times New Roman"/>
          <w:sz w:val="24"/>
          <w:szCs w:val="24"/>
        </w:rPr>
      </w:pPr>
    </w:p>
    <w:p w:rsidR="003452EE" w:rsidRDefault="007533AE" w:rsidP="00A95DA1">
      <w:pPr>
        <w:jc w:val="both"/>
        <w:rPr>
          <w:rFonts w:ascii="Times New Roman" w:hAnsi="Times New Roman" w:cs="Times New Roman"/>
          <w:sz w:val="24"/>
          <w:szCs w:val="24"/>
        </w:rPr>
      </w:pPr>
      <w:r>
        <w:rPr>
          <w:rFonts w:ascii="Times New Roman" w:hAnsi="Times New Roman" w:cs="Times New Roman"/>
          <w:sz w:val="24"/>
          <w:szCs w:val="24"/>
        </w:rPr>
        <w:t>Participaron</w:t>
      </w:r>
      <w:r w:rsidR="00D572F2">
        <w:rPr>
          <w:rFonts w:ascii="Times New Roman" w:hAnsi="Times New Roman" w:cs="Times New Roman"/>
          <w:sz w:val="24"/>
          <w:szCs w:val="24"/>
        </w:rPr>
        <w:t xml:space="preserve"> </w:t>
      </w:r>
      <w:r>
        <w:rPr>
          <w:rFonts w:ascii="Times New Roman" w:hAnsi="Times New Roman" w:cs="Times New Roman"/>
          <w:sz w:val="24"/>
          <w:szCs w:val="24"/>
        </w:rPr>
        <w:t xml:space="preserve">en esta </w:t>
      </w:r>
      <w:r w:rsidR="003C7D3D">
        <w:rPr>
          <w:rFonts w:ascii="Times New Roman" w:hAnsi="Times New Roman" w:cs="Times New Roman"/>
          <w:sz w:val="24"/>
          <w:szCs w:val="24"/>
        </w:rPr>
        <w:t>sesión</w:t>
      </w:r>
      <w:r>
        <w:rPr>
          <w:rFonts w:ascii="Times New Roman" w:hAnsi="Times New Roman" w:cs="Times New Roman"/>
          <w:sz w:val="24"/>
          <w:szCs w:val="24"/>
        </w:rPr>
        <w:t xml:space="preserve"> de trabajo el </w:t>
      </w:r>
      <w:r w:rsidR="00A95DA1" w:rsidRPr="003452EE">
        <w:rPr>
          <w:rFonts w:ascii="Times New Roman" w:hAnsi="Times New Roman" w:cs="Times New Roman"/>
          <w:sz w:val="24"/>
          <w:szCs w:val="24"/>
        </w:rPr>
        <w:t xml:space="preserve"> Coronel Xavier Rosero coordinador Nacional de Criminalística y Medicin</w:t>
      </w:r>
      <w:r>
        <w:rPr>
          <w:rFonts w:ascii="Times New Roman" w:hAnsi="Times New Roman" w:cs="Times New Roman"/>
          <w:sz w:val="24"/>
          <w:szCs w:val="24"/>
        </w:rPr>
        <w:t>a Legal y Ciencias Forenses,</w:t>
      </w:r>
      <w:r w:rsidR="00A95DA1" w:rsidRPr="003452EE">
        <w:rPr>
          <w:rFonts w:ascii="Times New Roman" w:hAnsi="Times New Roman" w:cs="Times New Roman"/>
          <w:sz w:val="24"/>
          <w:szCs w:val="24"/>
        </w:rPr>
        <w:t xml:space="preserve"> el mayor Carlos Perugachi jefe del Laboratorio de Criminalística y Ciencias Forenses y su equipo técnico de trabajo en las instalaciones de criminalística de la Policía Nacional en la ciudad de Quito. </w:t>
      </w:r>
    </w:p>
    <w:p w:rsidR="007533AE" w:rsidRPr="003452EE" w:rsidRDefault="007533AE" w:rsidP="00A95DA1">
      <w:pPr>
        <w:jc w:val="both"/>
        <w:rPr>
          <w:rFonts w:ascii="Times New Roman" w:hAnsi="Times New Roman" w:cs="Times New Roman"/>
          <w:sz w:val="24"/>
          <w:szCs w:val="24"/>
        </w:rPr>
      </w:pPr>
    </w:p>
    <w:p w:rsidR="00A95DA1" w:rsidRDefault="00D572F2" w:rsidP="00A95DA1">
      <w:pPr>
        <w:jc w:val="both"/>
        <w:rPr>
          <w:rFonts w:ascii="Times New Roman" w:hAnsi="Times New Roman" w:cs="Times New Roman"/>
          <w:sz w:val="24"/>
          <w:szCs w:val="24"/>
        </w:rPr>
      </w:pPr>
      <w:r>
        <w:rPr>
          <w:rFonts w:ascii="Times New Roman" w:hAnsi="Times New Roman" w:cs="Times New Roman"/>
          <w:sz w:val="24"/>
          <w:szCs w:val="24"/>
        </w:rPr>
        <w:t xml:space="preserve">El Director de Tecnologías enfatizó que </w:t>
      </w:r>
      <w:r w:rsidR="00A95DA1" w:rsidRPr="003452EE">
        <w:rPr>
          <w:rFonts w:ascii="Times New Roman" w:hAnsi="Times New Roman" w:cs="Times New Roman"/>
          <w:sz w:val="24"/>
          <w:szCs w:val="24"/>
        </w:rPr>
        <w:t xml:space="preserve">es importante la integración con la Policía Nacional que custodia los patrones biométricos sujetos a investigación y de esta manera establecer una alianza estratégica </w:t>
      </w:r>
      <w:r w:rsidR="0049516F" w:rsidRPr="003452EE">
        <w:rPr>
          <w:rFonts w:ascii="Times New Roman" w:hAnsi="Times New Roman" w:cs="Times New Roman"/>
          <w:sz w:val="24"/>
          <w:szCs w:val="24"/>
        </w:rPr>
        <w:t>en temas de seguridad ciudadana.</w:t>
      </w:r>
    </w:p>
    <w:p w:rsidR="003452EE" w:rsidRPr="003452EE" w:rsidRDefault="003452EE" w:rsidP="00A95DA1">
      <w:pPr>
        <w:jc w:val="both"/>
        <w:rPr>
          <w:rFonts w:ascii="Times New Roman" w:hAnsi="Times New Roman" w:cs="Times New Roman"/>
          <w:sz w:val="24"/>
          <w:szCs w:val="24"/>
        </w:rPr>
      </w:pPr>
    </w:p>
    <w:p w:rsidR="003452EE" w:rsidRDefault="003452EE" w:rsidP="00A95DA1">
      <w:pPr>
        <w:jc w:val="both"/>
        <w:rPr>
          <w:rFonts w:ascii="Times New Roman" w:hAnsi="Times New Roman" w:cs="Times New Roman"/>
          <w:sz w:val="24"/>
          <w:szCs w:val="24"/>
        </w:rPr>
      </w:pPr>
    </w:p>
    <w:p w:rsidR="00D572F2" w:rsidRDefault="00D572F2" w:rsidP="00A95DA1">
      <w:pPr>
        <w:jc w:val="both"/>
        <w:rPr>
          <w:rFonts w:ascii="Times New Roman" w:hAnsi="Times New Roman" w:cs="Times New Roman"/>
          <w:sz w:val="24"/>
          <w:szCs w:val="24"/>
        </w:rPr>
      </w:pPr>
      <w:r>
        <w:rPr>
          <w:rFonts w:ascii="Times New Roman" w:hAnsi="Times New Roman" w:cs="Times New Roman"/>
          <w:sz w:val="24"/>
          <w:szCs w:val="24"/>
        </w:rPr>
        <w:t xml:space="preserve">La </w:t>
      </w:r>
      <w:r w:rsidR="00692053" w:rsidRPr="003452EE">
        <w:rPr>
          <w:rFonts w:ascii="Times New Roman" w:hAnsi="Times New Roman" w:cs="Times New Roman"/>
          <w:sz w:val="24"/>
          <w:szCs w:val="24"/>
        </w:rPr>
        <w:t>Policía Nacional tiene registrado 400.000 muestras biométricas, esta institución ambiciona velar por la seguridad de Ambato mediante</w:t>
      </w:r>
      <w:r>
        <w:rPr>
          <w:rFonts w:ascii="Times New Roman" w:hAnsi="Times New Roman" w:cs="Times New Roman"/>
          <w:sz w:val="24"/>
          <w:szCs w:val="24"/>
        </w:rPr>
        <w:t xml:space="preserve"> un convenio con la </w:t>
      </w:r>
      <w:r w:rsidR="003C7D3D">
        <w:rPr>
          <w:rFonts w:ascii="Times New Roman" w:hAnsi="Times New Roman" w:cs="Times New Roman"/>
          <w:sz w:val="24"/>
          <w:szCs w:val="24"/>
        </w:rPr>
        <w:t>Muncipalidad</w:t>
      </w:r>
      <w:r>
        <w:rPr>
          <w:rFonts w:ascii="Times New Roman" w:hAnsi="Times New Roman" w:cs="Times New Roman"/>
          <w:sz w:val="24"/>
          <w:szCs w:val="24"/>
        </w:rPr>
        <w:t xml:space="preserve"> de Ambato</w:t>
      </w:r>
      <w:r w:rsidR="00692053" w:rsidRPr="003452EE">
        <w:rPr>
          <w:rFonts w:ascii="Times New Roman" w:hAnsi="Times New Roman" w:cs="Times New Roman"/>
          <w:sz w:val="24"/>
          <w:szCs w:val="24"/>
        </w:rPr>
        <w:t xml:space="preserve"> y </w:t>
      </w:r>
      <w:r>
        <w:rPr>
          <w:rFonts w:ascii="Times New Roman" w:hAnsi="Times New Roman" w:cs="Times New Roman"/>
          <w:sz w:val="24"/>
          <w:szCs w:val="24"/>
        </w:rPr>
        <w:t>l</w:t>
      </w:r>
      <w:r w:rsidRPr="00D572F2">
        <w:rPr>
          <w:rFonts w:ascii="Times New Roman" w:hAnsi="Times New Roman" w:cs="Times New Roman"/>
          <w:sz w:val="24"/>
          <w:szCs w:val="24"/>
        </w:rPr>
        <w:t xml:space="preserve">a Dirección Nacional de Registro de Datos Públicos </w:t>
      </w:r>
      <w:r>
        <w:rPr>
          <w:rFonts w:ascii="Times New Roman" w:hAnsi="Times New Roman" w:cs="Times New Roman"/>
          <w:sz w:val="24"/>
          <w:szCs w:val="24"/>
        </w:rPr>
        <w:t>(</w:t>
      </w:r>
      <w:r w:rsidR="00692053" w:rsidRPr="003452EE">
        <w:rPr>
          <w:rFonts w:ascii="Times New Roman" w:hAnsi="Times New Roman" w:cs="Times New Roman"/>
          <w:sz w:val="24"/>
          <w:szCs w:val="24"/>
        </w:rPr>
        <w:t>D</w:t>
      </w:r>
      <w:r w:rsidRPr="003452EE">
        <w:rPr>
          <w:rFonts w:ascii="Times New Roman" w:hAnsi="Times New Roman" w:cs="Times New Roman"/>
          <w:sz w:val="24"/>
          <w:szCs w:val="24"/>
        </w:rPr>
        <w:t>inardap</w:t>
      </w:r>
      <w:r>
        <w:rPr>
          <w:rFonts w:ascii="Times New Roman" w:hAnsi="Times New Roman" w:cs="Times New Roman"/>
          <w:sz w:val="24"/>
          <w:szCs w:val="24"/>
        </w:rPr>
        <w:t>)</w:t>
      </w:r>
      <w:r w:rsidR="00692053" w:rsidRPr="003452EE">
        <w:rPr>
          <w:rFonts w:ascii="Times New Roman" w:hAnsi="Times New Roman" w:cs="Times New Roman"/>
          <w:sz w:val="24"/>
          <w:szCs w:val="24"/>
        </w:rPr>
        <w:t xml:space="preserve"> en base a</w:t>
      </w:r>
      <w:r>
        <w:rPr>
          <w:rFonts w:ascii="Times New Roman" w:hAnsi="Times New Roman" w:cs="Times New Roman"/>
          <w:sz w:val="24"/>
          <w:szCs w:val="24"/>
        </w:rPr>
        <w:t xml:space="preserve"> un análisis en zonas de riesgo.</w:t>
      </w:r>
    </w:p>
    <w:p w:rsidR="00D572F2" w:rsidRDefault="00692053" w:rsidP="00A95DA1">
      <w:pPr>
        <w:jc w:val="both"/>
        <w:rPr>
          <w:rFonts w:ascii="Times New Roman" w:hAnsi="Times New Roman" w:cs="Times New Roman"/>
          <w:sz w:val="24"/>
          <w:szCs w:val="24"/>
        </w:rPr>
      </w:pPr>
      <w:r w:rsidRPr="003452EE">
        <w:rPr>
          <w:rFonts w:ascii="Times New Roman" w:hAnsi="Times New Roman" w:cs="Times New Roman"/>
          <w:sz w:val="24"/>
          <w:szCs w:val="24"/>
        </w:rPr>
        <w:t xml:space="preserve"> </w:t>
      </w:r>
    </w:p>
    <w:p w:rsidR="0049516F" w:rsidRPr="003452EE" w:rsidRDefault="00D572F2" w:rsidP="00A95DA1">
      <w:pPr>
        <w:jc w:val="both"/>
        <w:rPr>
          <w:rFonts w:ascii="Times New Roman" w:hAnsi="Times New Roman" w:cs="Times New Roman"/>
          <w:sz w:val="24"/>
          <w:szCs w:val="24"/>
        </w:rPr>
      </w:pPr>
      <w:r>
        <w:rPr>
          <w:rFonts w:ascii="Times New Roman" w:hAnsi="Times New Roman" w:cs="Times New Roman"/>
          <w:sz w:val="24"/>
          <w:szCs w:val="24"/>
        </w:rPr>
        <w:t>El Cabildo ambateño</w:t>
      </w:r>
      <w:r w:rsidR="00692053" w:rsidRPr="003452EE">
        <w:rPr>
          <w:rFonts w:ascii="Times New Roman" w:hAnsi="Times New Roman" w:cs="Times New Roman"/>
          <w:sz w:val="24"/>
          <w:szCs w:val="24"/>
        </w:rPr>
        <w:t xml:space="preserve"> será el primero en tener este sistema </w:t>
      </w:r>
      <w:r w:rsidR="00CA7415" w:rsidRPr="003452EE">
        <w:rPr>
          <w:rFonts w:ascii="Times New Roman" w:hAnsi="Times New Roman" w:cs="Times New Roman"/>
          <w:sz w:val="24"/>
          <w:szCs w:val="24"/>
        </w:rPr>
        <w:t xml:space="preserve">el cual se convertirá un proyecto de magnitud, el estudio se realizara durante cinco meses, obteniendo un análisis económico y las bases legales, el mismo que ayudara a ubicar las cámaras en lugares estratégicos en la cuidad. </w:t>
      </w:r>
      <w:r w:rsidR="00692053" w:rsidRPr="003452EE">
        <w:rPr>
          <w:rFonts w:ascii="Times New Roman" w:hAnsi="Times New Roman" w:cs="Times New Roman"/>
          <w:sz w:val="24"/>
          <w:szCs w:val="24"/>
        </w:rPr>
        <w:t xml:space="preserve">  </w:t>
      </w:r>
      <w:r w:rsidR="0049516F" w:rsidRPr="003452EE">
        <w:rPr>
          <w:rFonts w:ascii="Times New Roman" w:hAnsi="Times New Roman" w:cs="Times New Roman"/>
          <w:sz w:val="24"/>
          <w:szCs w:val="24"/>
        </w:rPr>
        <w:t xml:space="preserve">  </w:t>
      </w:r>
    </w:p>
    <w:p w:rsidR="00A95DA1" w:rsidRPr="003452EE" w:rsidRDefault="00A95DA1" w:rsidP="005F3CE7">
      <w:pPr>
        <w:jc w:val="both"/>
        <w:rPr>
          <w:rFonts w:ascii="Times New Roman" w:hAnsi="Times New Roman" w:cs="Times New Roman"/>
          <w:sz w:val="24"/>
          <w:szCs w:val="24"/>
        </w:rPr>
      </w:pPr>
    </w:p>
    <w:p w:rsidR="00A95DA1" w:rsidRPr="003452EE" w:rsidRDefault="00A95DA1" w:rsidP="005F3CE7">
      <w:pPr>
        <w:jc w:val="both"/>
        <w:rPr>
          <w:rFonts w:ascii="Times New Roman" w:hAnsi="Times New Roman" w:cs="Times New Roman"/>
          <w:sz w:val="24"/>
          <w:szCs w:val="24"/>
        </w:rPr>
      </w:pPr>
    </w:p>
    <w:p w:rsidR="00A95DA1" w:rsidRPr="003452EE" w:rsidRDefault="00A95DA1" w:rsidP="005F3CE7">
      <w:pPr>
        <w:jc w:val="both"/>
        <w:rPr>
          <w:rFonts w:ascii="Times New Roman" w:hAnsi="Times New Roman" w:cs="Times New Roman"/>
          <w:sz w:val="24"/>
          <w:szCs w:val="24"/>
        </w:rPr>
      </w:pPr>
    </w:p>
    <w:p w:rsidR="00A95DA1" w:rsidRPr="003452EE" w:rsidRDefault="00A95DA1" w:rsidP="005F3CE7">
      <w:pPr>
        <w:jc w:val="both"/>
        <w:rPr>
          <w:rFonts w:ascii="Times New Roman" w:hAnsi="Times New Roman" w:cs="Times New Roman"/>
          <w:sz w:val="24"/>
          <w:szCs w:val="24"/>
        </w:rPr>
      </w:pPr>
    </w:p>
    <w:p w:rsidR="00A95DA1" w:rsidRPr="003452EE" w:rsidRDefault="00A95DA1" w:rsidP="005F3CE7">
      <w:pPr>
        <w:jc w:val="both"/>
        <w:rPr>
          <w:rFonts w:ascii="Times New Roman" w:hAnsi="Times New Roman" w:cs="Times New Roman"/>
          <w:sz w:val="24"/>
          <w:szCs w:val="24"/>
        </w:rPr>
      </w:pPr>
    </w:p>
    <w:p w:rsidR="00A95DA1" w:rsidRPr="003452EE" w:rsidRDefault="00A95DA1" w:rsidP="005F3CE7">
      <w:pPr>
        <w:jc w:val="both"/>
        <w:rPr>
          <w:rFonts w:ascii="Times New Roman" w:hAnsi="Times New Roman" w:cs="Times New Roman"/>
          <w:sz w:val="24"/>
          <w:szCs w:val="24"/>
        </w:rPr>
      </w:pPr>
    </w:p>
    <w:p w:rsidR="00A95DA1" w:rsidRPr="003452EE" w:rsidRDefault="00A95DA1" w:rsidP="005F3CE7">
      <w:pPr>
        <w:jc w:val="both"/>
        <w:rPr>
          <w:rFonts w:ascii="Times New Roman" w:hAnsi="Times New Roman" w:cs="Times New Roman"/>
          <w:sz w:val="24"/>
          <w:szCs w:val="24"/>
        </w:rPr>
      </w:pPr>
    </w:p>
    <w:p w:rsidR="00952621" w:rsidRPr="003452EE" w:rsidRDefault="00952621" w:rsidP="005F3CE7">
      <w:pPr>
        <w:jc w:val="both"/>
        <w:rPr>
          <w:rFonts w:ascii="Times New Roman" w:hAnsi="Times New Roman" w:cs="Times New Roman"/>
          <w:sz w:val="24"/>
          <w:szCs w:val="24"/>
        </w:rPr>
      </w:pPr>
      <w:r w:rsidRPr="003452EE">
        <w:rPr>
          <w:rFonts w:ascii="Times New Roman" w:hAnsi="Times New Roman" w:cs="Times New Roman"/>
          <w:sz w:val="24"/>
          <w:szCs w:val="24"/>
        </w:rPr>
        <w:t xml:space="preserve"> </w:t>
      </w:r>
    </w:p>
    <w:sectPr w:rsidR="00952621" w:rsidRPr="003452EE" w:rsidSect="00172E9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obe Caslon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E7706F"/>
    <w:rsid w:val="00172E91"/>
    <w:rsid w:val="00195339"/>
    <w:rsid w:val="001B0A67"/>
    <w:rsid w:val="001C6E72"/>
    <w:rsid w:val="003452EE"/>
    <w:rsid w:val="003C7D3D"/>
    <w:rsid w:val="00493549"/>
    <w:rsid w:val="0049516F"/>
    <w:rsid w:val="004A39D0"/>
    <w:rsid w:val="004F5304"/>
    <w:rsid w:val="00581FE2"/>
    <w:rsid w:val="005C213C"/>
    <w:rsid w:val="005F3CE7"/>
    <w:rsid w:val="00692053"/>
    <w:rsid w:val="007533AE"/>
    <w:rsid w:val="007D0833"/>
    <w:rsid w:val="00952621"/>
    <w:rsid w:val="00A95DA1"/>
    <w:rsid w:val="00AF1405"/>
    <w:rsid w:val="00CA7415"/>
    <w:rsid w:val="00D572F2"/>
    <w:rsid w:val="00E7706F"/>
    <w:rsid w:val="00EE2AB9"/>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E9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uiPriority w:val="99"/>
    <w:semiHidden/>
    <w:unhideWhenUsed/>
    <w:rsid w:val="004F5304"/>
    <w:pPr>
      <w:framePr w:w="7920" w:h="1980" w:hRule="exact" w:hSpace="141" w:wrap="auto" w:hAnchor="page" w:xAlign="center" w:yAlign="bottom"/>
      <w:ind w:left="2880"/>
    </w:pPr>
    <w:rPr>
      <w:rFonts w:ascii="Adobe Caslon Pro" w:eastAsiaTheme="majorEastAsia" w:hAnsi="Adobe Caslon Pro" w:cstheme="majorBidi"/>
      <w: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520</Words>
  <Characters>2860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setecnico08</dc:creator>
  <cp:lastModifiedBy>setecnico03</cp:lastModifiedBy>
  <cp:revision>3</cp:revision>
  <dcterms:created xsi:type="dcterms:W3CDTF">2020-02-07T17:42:00Z</dcterms:created>
  <dcterms:modified xsi:type="dcterms:W3CDTF">2020-02-08T17:00:00Z</dcterms:modified>
</cp:coreProperties>
</file>