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76F1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76F12">
                        <w:rPr>
                          <w:rFonts w:ascii="Century Gothic" w:hAnsi="Century Gothic"/>
                          <w:b/>
                          <w:lang w:val="es-ES"/>
                        </w:rPr>
                        <w:t>267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76F1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28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776F1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28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776F12" w:rsidRPr="00776F12" w:rsidRDefault="00776F12" w:rsidP="00776F12">
      <w:pPr>
        <w:jc w:val="center"/>
        <w:rPr>
          <w:rFonts w:ascii="Century Gothic" w:hAnsi="Century Gothic"/>
          <w:b/>
          <w:sz w:val="20"/>
          <w:lang w:val="es-ES"/>
        </w:rPr>
      </w:pPr>
      <w:r w:rsidRPr="00776F12">
        <w:rPr>
          <w:rFonts w:ascii="Century Gothic" w:hAnsi="Century Gothic"/>
          <w:b/>
          <w:sz w:val="20"/>
          <w:lang w:val="es-ES"/>
        </w:rPr>
        <w:t>La vía Edmundo Martínez Mera está al servicio de los ambateños</w:t>
      </w:r>
      <w:bookmarkStart w:id="0" w:name="_GoBack"/>
      <w:bookmarkEnd w:id="0"/>
    </w:p>
    <w:p w:rsidR="00776F12" w:rsidRPr="00776F12" w:rsidRDefault="00776F12" w:rsidP="00776F12">
      <w:pPr>
        <w:jc w:val="both"/>
        <w:rPr>
          <w:rFonts w:ascii="Century Gothic" w:hAnsi="Century Gothic"/>
          <w:b/>
          <w:sz w:val="20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>El alcalde de Ambato, Dr. Javier Altamirano Sánchez, entregó a la ciudadanía ambateña, este miércoles 28 de octubre, la vía alterna Edmundo Martínez Mera, que conduce a las parroquias Pinllo, Martínez, Atahualpa y Constantino Fernández, con una inversión de 937 mil dólares.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 xml:space="preserve">Está ubicada en la parte posterior del Hospital del Instituto Ecuatoriano de Seguro Social (IESS) Ambato de Atocha. Sobre el costado izquierdo de esta arteria se colocaron 5 mil metros cuadrados de hormigón lanzado sobre un talud de tierra que no daba seguridad a conductores y peatones. 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 xml:space="preserve">La primera autoridad de la ciudad destacó que las obras se realizan con recursos de los ambateños, por lo </w:t>
      </w:r>
      <w:r w:rsidR="005C7B18" w:rsidRPr="00776F12">
        <w:rPr>
          <w:rFonts w:ascii="Century Gothic" w:hAnsi="Century Gothic"/>
          <w:sz w:val="18"/>
          <w:lang w:val="es-ES"/>
        </w:rPr>
        <w:t>tanto,</w:t>
      </w:r>
      <w:r w:rsidRPr="00776F12">
        <w:rPr>
          <w:rFonts w:ascii="Century Gothic" w:hAnsi="Century Gothic"/>
          <w:sz w:val="18"/>
          <w:lang w:val="es-ES"/>
        </w:rPr>
        <w:t xml:space="preserve"> son los legítimos dueños. “Estos proyectos mejoran el nivel de vida de la población, con lo que se dan pasos importantes para construir la Gran Ciudad del Ecuador”, dijo.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>El Lic. Ramiro Miniguano, presidente del Gobierno Parroquial de Pinllo, señaló que la vía comunica a las parroquias de la zona y a las pequeñas industrias que dan trabajo a los habitantes, además de ser una vía alterna en muy buenas condiciones que facilita la movilidad de personas y vehículos.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>En la firma de la entrega de la obra a la ciudadanía participaron el alcalde Javier Altamirano y el Ing. Ramiro López, representante de los moradores, quien agradeció y felicitó a la actual administración municipal por este aporte. Al agradecimiento se sumó la señora Silvia Santos, presidenta del Barrio San José de Pinllo, uno de los sectores beneficiados por la vía.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>La Estabilización, Reforzamiento de Taludes y Mejoramiento de la calle Edmundo Martínez inició en mayo de 2019 y culminó en octubre de este año. Es una de las vías más seguras y ecológicas de la ciudad. Se construyeron muros con hormigón lanzado, veredas, aceras y bordillos.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>Durante la construcción se recibió en la Dirección de Obras Públicas Municipales a los pobladores del sector y se acogieron los pedidos que realizaron, como la incorporación a la obra de 400 metros de pasamanos para protección de los peatones.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 xml:space="preserve">También se hizo la perforación de taludes y la colocación de anclajes, pernos y una nueva capa de hormigón lanzado que ayudan al sostenimiento de las pendientes en varios tramos de los 1.700 metros de aceras, a los dos costados de la carretera. 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>Algunos espacios de esta vía estuvieron a punto de colapsar, esto motivó que la Municipalidad incorpore la colocación de 500 metros de asfalto para recapeo de la vía, 3.800 metros de anclaje y 365 metros de guardavía para la seguridad y protección de vehículos y conductores.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</w:p>
    <w:p w:rsidR="00776F12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 xml:space="preserve">La obra tiene además un plan de remediación ambiental que contempla la colocación de 300 especies de árboles propios de la región como Molle y Cholanes, que reemplazan a los eucaliptos que se tumbaron para construir los muros de contención. </w:t>
      </w:r>
    </w:p>
    <w:p w:rsidR="006F6DCE" w:rsidRPr="00776F12" w:rsidRDefault="00776F12" w:rsidP="00776F12">
      <w:pPr>
        <w:jc w:val="both"/>
        <w:rPr>
          <w:rFonts w:ascii="Century Gothic" w:hAnsi="Century Gothic"/>
          <w:sz w:val="18"/>
          <w:lang w:val="es-ES"/>
        </w:rPr>
      </w:pPr>
      <w:r w:rsidRPr="00776F12">
        <w:rPr>
          <w:rFonts w:ascii="Century Gothic" w:hAnsi="Century Gothic"/>
          <w:sz w:val="18"/>
          <w:lang w:val="es-ES"/>
        </w:rPr>
        <w:t>La vía Edmundo Martínez es utilizada diariamente por estudiantes, empleados y trabajadores que requieren llegar a su lugar de destino, además se constituye en un hermoso paseo ecológico.</w:t>
      </w:r>
    </w:p>
    <w:p w:rsidR="00776F12" w:rsidRPr="00776F12" w:rsidRDefault="00776F12" w:rsidP="00776F12">
      <w:pPr>
        <w:jc w:val="both"/>
        <w:rPr>
          <w:rFonts w:ascii="Century Gothic" w:hAnsi="Century Gothic"/>
          <w:sz w:val="16"/>
          <w:szCs w:val="17"/>
          <w:lang w:val="es-ES"/>
        </w:rPr>
      </w:pPr>
    </w:p>
    <w:p w:rsidR="000104BE" w:rsidRPr="00776F12" w:rsidRDefault="002A1EFF" w:rsidP="004B5C0C">
      <w:pPr>
        <w:jc w:val="both"/>
        <w:rPr>
          <w:rFonts w:ascii="Century Gothic" w:hAnsi="Century Gothic"/>
          <w:b/>
          <w:sz w:val="12"/>
          <w:lang w:val="es-ES"/>
        </w:rPr>
      </w:pPr>
      <w:r w:rsidRPr="00776F12">
        <w:rPr>
          <w:rFonts w:ascii="Century Gothic" w:hAnsi="Century Gothic"/>
          <w:b/>
          <w:sz w:val="16"/>
          <w:lang w:val="es-ES"/>
        </w:rPr>
        <w:t>Comunicación Institucional</w:t>
      </w:r>
      <w:r w:rsidR="004D40C5" w:rsidRPr="00776F12">
        <w:rPr>
          <w:rFonts w:ascii="Century Gothic" w:hAnsi="Century Gothic"/>
          <w:b/>
          <w:sz w:val="16"/>
          <w:lang w:val="es-ES"/>
        </w:rPr>
        <w:t>.</w:t>
      </w:r>
    </w:p>
    <w:sectPr w:rsidR="000104BE" w:rsidRPr="00776F12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26" w:rsidRDefault="002F4E26" w:rsidP="00411730">
      <w:r>
        <w:separator/>
      </w:r>
    </w:p>
  </w:endnote>
  <w:endnote w:type="continuationSeparator" w:id="0">
    <w:p w:rsidR="002F4E26" w:rsidRDefault="002F4E26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26" w:rsidRDefault="002F4E26" w:rsidP="00411730">
      <w:r>
        <w:separator/>
      </w:r>
    </w:p>
  </w:footnote>
  <w:footnote w:type="continuationSeparator" w:id="0">
    <w:p w:rsidR="002F4E26" w:rsidRDefault="002F4E26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30C24"/>
    <w:rsid w:val="006329AC"/>
    <w:rsid w:val="0064112E"/>
    <w:rsid w:val="00645DD2"/>
    <w:rsid w:val="006501B3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43FA"/>
    <w:rsid w:val="006C6AB9"/>
    <w:rsid w:val="006C73CD"/>
    <w:rsid w:val="006D41D9"/>
    <w:rsid w:val="006E0797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65"/>
    <w:rsid w:val="008A68C1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6D926F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4</cp:revision>
  <cp:lastPrinted>2020-10-28T21:07:00Z</cp:lastPrinted>
  <dcterms:created xsi:type="dcterms:W3CDTF">2020-10-28T21:07:00Z</dcterms:created>
  <dcterms:modified xsi:type="dcterms:W3CDTF">2020-10-28T21:11:00Z</dcterms:modified>
</cp:coreProperties>
</file>