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EF18E1">
                              <w:rPr>
                                <w:rFonts w:ascii="Century Gothic" w:hAnsi="Century Gothic"/>
                                <w:b/>
                                <w:lang w:val="es-ES"/>
                              </w:rPr>
                              <w:t>2</w:t>
                            </w:r>
                            <w:r w:rsidR="00371D81">
                              <w:rPr>
                                <w:rFonts w:ascii="Century Gothic" w:hAnsi="Century Gothic"/>
                                <w:b/>
                                <w:lang w:val="es-ES"/>
                              </w:rPr>
                              <w:t>5</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EF18E1">
                        <w:rPr>
                          <w:rFonts w:ascii="Century Gothic" w:hAnsi="Century Gothic"/>
                          <w:b/>
                          <w:lang w:val="es-ES"/>
                        </w:rPr>
                        <w:t>2</w:t>
                      </w:r>
                      <w:r w:rsidR="00371D81">
                        <w:rPr>
                          <w:rFonts w:ascii="Century Gothic" w:hAnsi="Century Gothic"/>
                          <w:b/>
                          <w:lang w:val="es-ES"/>
                        </w:rPr>
                        <w:t>5</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371D81">
                              <w:rPr>
                                <w:rFonts w:ascii="Century Gothic" w:hAnsi="Century Gothic"/>
                                <w:color w:val="385623" w:themeColor="accent6" w:themeShade="80"/>
                                <w:sz w:val="22"/>
                                <w:szCs w:val="22"/>
                                <w:lang w:val="es-ES"/>
                              </w:rPr>
                              <w:t>1</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371D81">
                        <w:rPr>
                          <w:rFonts w:ascii="Century Gothic" w:hAnsi="Century Gothic"/>
                          <w:color w:val="385623" w:themeColor="accent6" w:themeShade="80"/>
                          <w:sz w:val="22"/>
                          <w:szCs w:val="22"/>
                          <w:lang w:val="es-ES"/>
                        </w:rPr>
                        <w:t>1</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54615B" w:rsidRDefault="0054615B" w:rsidP="001F2F18">
      <w:pPr>
        <w:jc w:val="center"/>
        <w:rPr>
          <w:rFonts w:ascii="Century Gothic" w:hAnsi="Century Gothic"/>
          <w:b/>
          <w:sz w:val="18"/>
          <w:lang w:val="es-ES"/>
        </w:rPr>
      </w:pPr>
    </w:p>
    <w:p w:rsidR="00371D81" w:rsidRPr="00371D81" w:rsidRDefault="00371D81" w:rsidP="00371D81">
      <w:pPr>
        <w:jc w:val="center"/>
        <w:rPr>
          <w:rFonts w:ascii="Century Gothic" w:hAnsi="Century Gothic"/>
          <w:b/>
          <w:sz w:val="18"/>
          <w:lang w:val="es-ES"/>
        </w:rPr>
      </w:pPr>
      <w:bookmarkStart w:id="0" w:name="_GoBack"/>
      <w:r w:rsidRPr="00371D81">
        <w:rPr>
          <w:rFonts w:ascii="Century Gothic" w:hAnsi="Century Gothic"/>
          <w:b/>
          <w:sz w:val="18"/>
          <w:lang w:val="es-ES"/>
        </w:rPr>
        <w:t>Terminal Terrestre Sur ofrece comodidad, seguridad y tecnología de punta</w:t>
      </w:r>
    </w:p>
    <w:bookmarkEnd w:id="0"/>
    <w:p w:rsidR="00371D81" w:rsidRPr="00371D81" w:rsidRDefault="00371D81" w:rsidP="00371D81">
      <w:pPr>
        <w:jc w:val="both"/>
        <w:rPr>
          <w:rFonts w:ascii="Century Gothic" w:hAnsi="Century Gothic"/>
          <w:b/>
          <w:sz w:val="18"/>
          <w:lang w:val="es-ES"/>
        </w:rPr>
      </w:pPr>
    </w:p>
    <w:p w:rsidR="00371D81" w:rsidRDefault="00371D81" w:rsidP="00371D81">
      <w:pPr>
        <w:jc w:val="both"/>
        <w:rPr>
          <w:rFonts w:ascii="Century Gothic" w:hAnsi="Century Gothic"/>
          <w:sz w:val="18"/>
          <w:lang w:val="es-ES"/>
        </w:rPr>
      </w:pPr>
      <w:r w:rsidRPr="00371D81">
        <w:rPr>
          <w:rFonts w:ascii="Century Gothic" w:hAnsi="Century Gothic"/>
          <w:sz w:val="18"/>
          <w:lang w:val="es-ES"/>
        </w:rPr>
        <w:t>La nueva Terminal Terrestre Sur (TTS) de Ambato es una de las más modernas edificaciones construidas en el país, por la amplitud de sus instalaciones, seguridad y la comodidad que ofrece a los usuarios, transportistas y concesionarios. Esto se evidenció en un recorrido de los medios de comunicación, la mañana de este jueves 1 de octubre.</w:t>
      </w:r>
    </w:p>
    <w:p w:rsidR="00371D81" w:rsidRPr="00371D81" w:rsidRDefault="00371D81" w:rsidP="00371D81">
      <w:pPr>
        <w:jc w:val="both"/>
        <w:rPr>
          <w:rFonts w:ascii="Century Gothic" w:hAnsi="Century Gothic"/>
          <w:sz w:val="18"/>
          <w:lang w:val="es-ES"/>
        </w:rPr>
      </w:pPr>
    </w:p>
    <w:p w:rsidR="00371D81" w:rsidRDefault="00371D81" w:rsidP="00371D81">
      <w:pPr>
        <w:jc w:val="both"/>
        <w:rPr>
          <w:rFonts w:ascii="Century Gothic" w:hAnsi="Century Gothic"/>
          <w:sz w:val="18"/>
          <w:lang w:val="es-ES"/>
        </w:rPr>
      </w:pPr>
      <w:r w:rsidRPr="00371D81">
        <w:rPr>
          <w:rFonts w:ascii="Century Gothic" w:hAnsi="Century Gothic"/>
          <w:sz w:val="18"/>
          <w:lang w:val="es-ES"/>
        </w:rPr>
        <w:t>Participó el alcalde de Ambato, Dr. Javier Altamirano Sánchez; el gerente Zonal del Banco de Desarrollo del Ecuador, Ec. Santiago Guerrero; el coordinador de Terminales, Ab. Miguel Herrera, delegados de la firma constructora Pladeco, funcionarios e invitados, quienes constataron el avance y proyección de esta monumental obra arquitectónica.</w:t>
      </w:r>
    </w:p>
    <w:p w:rsidR="00371D81" w:rsidRPr="00371D81" w:rsidRDefault="00371D81" w:rsidP="00371D81">
      <w:pPr>
        <w:jc w:val="both"/>
        <w:rPr>
          <w:rFonts w:ascii="Century Gothic" w:hAnsi="Century Gothic"/>
          <w:sz w:val="18"/>
          <w:lang w:val="es-ES"/>
        </w:rPr>
      </w:pPr>
    </w:p>
    <w:p w:rsidR="00371D81" w:rsidRDefault="00371D81" w:rsidP="00371D81">
      <w:pPr>
        <w:jc w:val="both"/>
        <w:rPr>
          <w:rFonts w:ascii="Century Gothic" w:hAnsi="Century Gothic"/>
          <w:sz w:val="18"/>
          <w:lang w:val="es-ES"/>
        </w:rPr>
      </w:pPr>
      <w:r w:rsidRPr="00371D81">
        <w:rPr>
          <w:rFonts w:ascii="Century Gothic" w:hAnsi="Century Gothic"/>
          <w:sz w:val="18"/>
          <w:lang w:val="es-ES"/>
        </w:rPr>
        <w:t>La primera autoridad de la ciudad dijo que el monto de inversión asciende a 12.5 millones de dólares. Además, se invirtió 1 millón de dólares en equipamiento que incluye una sala de vigilancia tipo ECU 911 con 121 cámaras, lo cual dará mayor seguridad a las instalaciones, tanto al interior como exterior de la flamante edificación.</w:t>
      </w:r>
    </w:p>
    <w:p w:rsidR="00371D81" w:rsidRPr="00371D81" w:rsidRDefault="00371D81" w:rsidP="00371D81">
      <w:pPr>
        <w:jc w:val="both"/>
        <w:rPr>
          <w:rFonts w:ascii="Century Gothic" w:hAnsi="Century Gothic"/>
          <w:sz w:val="18"/>
          <w:lang w:val="es-ES"/>
        </w:rPr>
      </w:pPr>
    </w:p>
    <w:p w:rsidR="00371D81" w:rsidRDefault="00371D81" w:rsidP="00371D81">
      <w:pPr>
        <w:jc w:val="both"/>
        <w:rPr>
          <w:rFonts w:ascii="Century Gothic" w:hAnsi="Century Gothic"/>
          <w:sz w:val="18"/>
          <w:lang w:val="es-ES"/>
        </w:rPr>
      </w:pPr>
      <w:r w:rsidRPr="00371D81">
        <w:rPr>
          <w:rFonts w:ascii="Century Gothic" w:hAnsi="Century Gothic"/>
          <w:sz w:val="18"/>
          <w:lang w:val="es-ES"/>
        </w:rPr>
        <w:t>“Se tuvo previsto una inversión adicional de 2 millones de dólares para el equipamiento total, pero hemos optimizado los recursos económicos de los ambateños, ahorrando 1 millón que será utilizado para la ejecución de otras obras importantes para Ambato, como el Centro de Revisión Técnica Vehicular (CRTV), próximo a construirse”, señaló.</w:t>
      </w:r>
    </w:p>
    <w:p w:rsidR="00371D81" w:rsidRPr="00371D81" w:rsidRDefault="00371D81" w:rsidP="00371D81">
      <w:pPr>
        <w:jc w:val="both"/>
        <w:rPr>
          <w:rFonts w:ascii="Century Gothic" w:hAnsi="Century Gothic"/>
          <w:sz w:val="18"/>
          <w:lang w:val="es-ES"/>
        </w:rPr>
      </w:pPr>
    </w:p>
    <w:p w:rsidR="00371D81" w:rsidRDefault="00371D81" w:rsidP="00371D81">
      <w:pPr>
        <w:jc w:val="both"/>
        <w:rPr>
          <w:rFonts w:ascii="Century Gothic" w:hAnsi="Century Gothic"/>
          <w:sz w:val="18"/>
          <w:lang w:val="es-ES"/>
        </w:rPr>
      </w:pPr>
      <w:r w:rsidRPr="00371D81">
        <w:rPr>
          <w:rFonts w:ascii="Century Gothic" w:hAnsi="Century Gothic"/>
          <w:sz w:val="18"/>
          <w:lang w:val="es-ES"/>
        </w:rPr>
        <w:t>Altamirano recordó que la TTS se planificó hace 20 años y pasaron tres administraciones para que este proyecto finalmente se concluya. “Esta obra le pertenece a los ambateños y nosotros somos los gestores de las demandas ciudadanas”, enfatizó el burgomaestre, quien dijo que la terminal se ha previsto entregar a la ciudadanía en noviembre.</w:t>
      </w:r>
    </w:p>
    <w:p w:rsidR="00371D81" w:rsidRPr="00371D81" w:rsidRDefault="00371D81" w:rsidP="00371D81">
      <w:pPr>
        <w:jc w:val="both"/>
        <w:rPr>
          <w:rFonts w:ascii="Century Gothic" w:hAnsi="Century Gothic"/>
          <w:sz w:val="18"/>
          <w:lang w:val="es-ES"/>
        </w:rPr>
      </w:pPr>
    </w:p>
    <w:p w:rsidR="00371D81" w:rsidRDefault="00371D81" w:rsidP="00371D81">
      <w:pPr>
        <w:jc w:val="both"/>
        <w:rPr>
          <w:rFonts w:ascii="Century Gothic" w:hAnsi="Century Gothic"/>
          <w:sz w:val="18"/>
          <w:lang w:val="es-ES"/>
        </w:rPr>
      </w:pPr>
      <w:r w:rsidRPr="00371D81">
        <w:rPr>
          <w:rFonts w:ascii="Century Gothic" w:hAnsi="Century Gothic"/>
          <w:sz w:val="18"/>
          <w:lang w:val="es-ES"/>
        </w:rPr>
        <w:t>El gerente Zonal del Banco de Desarrollo, Ec. Santiago Guerrero, destaco la eficiencia con la que la Alcaldía de Ambato administra sus obras, que se realizan en conjunto con el Gobierno Central. “El ambateño y tungurahuense se merece esta obra”, puntualizó.</w:t>
      </w:r>
    </w:p>
    <w:p w:rsidR="00371D81" w:rsidRPr="00371D81" w:rsidRDefault="00371D81" w:rsidP="00371D81">
      <w:pPr>
        <w:jc w:val="both"/>
        <w:rPr>
          <w:rFonts w:ascii="Century Gothic" w:hAnsi="Century Gothic"/>
          <w:sz w:val="18"/>
          <w:lang w:val="es-ES"/>
        </w:rPr>
      </w:pPr>
    </w:p>
    <w:p w:rsidR="00371D81" w:rsidRDefault="00371D81" w:rsidP="00371D81">
      <w:pPr>
        <w:jc w:val="both"/>
        <w:rPr>
          <w:rFonts w:ascii="Century Gothic" w:hAnsi="Century Gothic"/>
          <w:sz w:val="18"/>
          <w:lang w:val="es-ES"/>
        </w:rPr>
      </w:pPr>
      <w:r w:rsidRPr="00371D81">
        <w:rPr>
          <w:rFonts w:ascii="Century Gothic" w:hAnsi="Century Gothic"/>
          <w:sz w:val="18"/>
          <w:lang w:val="es-ES"/>
        </w:rPr>
        <w:t>Miguel Herrera, coordinador de Terminales, explicó en detalle las características de la infraestructura, así como la operatividad de la TTS.  El funcionario dijo que es una construcción de 17.494 metros cuadrados, en la que los ambateños invirtieron alrededor de 12.5 millones de dólares, financiados por el Banco de Desarrollo del Ecuador. La Obra estuvo planificada en el Plan de Desarrollo y Ordenamiento Territorial (PDOT) 2020.</w:t>
      </w:r>
    </w:p>
    <w:p w:rsidR="00371D81" w:rsidRPr="00371D81" w:rsidRDefault="00371D81" w:rsidP="00371D81">
      <w:pPr>
        <w:jc w:val="both"/>
        <w:rPr>
          <w:rFonts w:ascii="Century Gothic" w:hAnsi="Century Gothic"/>
          <w:sz w:val="18"/>
          <w:lang w:val="es-ES"/>
        </w:rPr>
      </w:pPr>
    </w:p>
    <w:p w:rsidR="00371D81" w:rsidRDefault="00371D81" w:rsidP="00371D81">
      <w:pPr>
        <w:jc w:val="both"/>
        <w:rPr>
          <w:rFonts w:ascii="Century Gothic" w:hAnsi="Century Gothic"/>
          <w:sz w:val="18"/>
          <w:lang w:val="es-ES"/>
        </w:rPr>
      </w:pPr>
      <w:r w:rsidRPr="00371D81">
        <w:rPr>
          <w:rFonts w:ascii="Century Gothic" w:hAnsi="Century Gothic"/>
          <w:sz w:val="18"/>
          <w:lang w:val="es-ES"/>
        </w:rPr>
        <w:t xml:space="preserve">Además, cuenta con 11 pantallas de información de próximas salidas, así como publicidad en audio y video full HD, sala de espera de pasajeros con capacidad de 183 personas sentadas, patio de comidas con 10 locales, 75 mesas con 4 asientos cada una, 93 parqueaderos en el área de encomiendas que incluye parqueaderos para personas con discapacidad, parqueaderos para motos y espacios para bicicletas, el mismo que cuenta con un sistema de ingreso automatizado y una máquina de recaudación automática. </w:t>
      </w:r>
    </w:p>
    <w:p w:rsidR="00371D81" w:rsidRPr="00371D81" w:rsidRDefault="00371D81" w:rsidP="00371D81">
      <w:pPr>
        <w:jc w:val="both"/>
        <w:rPr>
          <w:rFonts w:ascii="Century Gothic" w:hAnsi="Century Gothic"/>
          <w:sz w:val="18"/>
          <w:lang w:val="es-ES"/>
        </w:rPr>
      </w:pPr>
    </w:p>
    <w:p w:rsidR="00371D81" w:rsidRDefault="00371D81" w:rsidP="00371D81">
      <w:pPr>
        <w:jc w:val="both"/>
        <w:rPr>
          <w:rFonts w:ascii="Century Gothic" w:hAnsi="Century Gothic"/>
          <w:sz w:val="18"/>
          <w:lang w:val="es-ES"/>
        </w:rPr>
      </w:pPr>
      <w:r w:rsidRPr="00371D81">
        <w:rPr>
          <w:rFonts w:ascii="Century Gothic" w:hAnsi="Century Gothic"/>
          <w:sz w:val="18"/>
          <w:lang w:val="es-ES"/>
        </w:rPr>
        <w:t>También cuenta con sistemas de control de acceso vehicular para las unidades de transporte y un sistema de accesos peatonales automatizados, tanto en el área de arribo, como de salida de pasajeros. Posee también un sistema contra incendios de última generación, sistema de riego por goteo, dispensario médico y sala de lactancia.</w:t>
      </w:r>
    </w:p>
    <w:p w:rsidR="00371D81" w:rsidRPr="00371D81" w:rsidRDefault="00371D81" w:rsidP="00371D81">
      <w:pPr>
        <w:jc w:val="both"/>
        <w:rPr>
          <w:rFonts w:ascii="Century Gothic" w:hAnsi="Century Gothic"/>
          <w:sz w:val="18"/>
          <w:lang w:val="es-ES"/>
        </w:rPr>
      </w:pPr>
    </w:p>
    <w:p w:rsidR="00371D81" w:rsidRPr="00371D81" w:rsidRDefault="00371D81" w:rsidP="00371D81">
      <w:pPr>
        <w:jc w:val="both"/>
        <w:rPr>
          <w:rFonts w:ascii="Century Gothic" w:hAnsi="Century Gothic"/>
          <w:sz w:val="18"/>
          <w:lang w:val="es-ES"/>
        </w:rPr>
      </w:pPr>
      <w:r w:rsidRPr="00371D81">
        <w:rPr>
          <w:rFonts w:ascii="Century Gothic" w:hAnsi="Century Gothic"/>
          <w:sz w:val="18"/>
          <w:lang w:val="es-ES"/>
        </w:rPr>
        <w:t>También, 70 baterías sanitarias que cuentan con dispensadores automáticos de jabón líquido y papel higiénico, gradas eléctricas y ascensor, adicionalmente cuenta con una consola de monitoreo de video vigilancia con 121 cámaras, que brindarán mayor seguridad a los ciudadanos y a las operadoras de transporte.</w:t>
      </w:r>
    </w:p>
    <w:p w:rsidR="00371D81" w:rsidRDefault="00371D81" w:rsidP="00371D81">
      <w:pPr>
        <w:jc w:val="both"/>
        <w:rPr>
          <w:rFonts w:ascii="Century Gothic" w:hAnsi="Century Gothic"/>
          <w:sz w:val="18"/>
          <w:lang w:val="es-ES"/>
        </w:rPr>
      </w:pPr>
    </w:p>
    <w:p w:rsidR="00371D81" w:rsidRDefault="00371D81" w:rsidP="00371D81">
      <w:pPr>
        <w:jc w:val="both"/>
        <w:rPr>
          <w:rFonts w:ascii="Century Gothic" w:hAnsi="Century Gothic"/>
          <w:sz w:val="18"/>
          <w:lang w:val="es-ES"/>
        </w:rPr>
      </w:pPr>
    </w:p>
    <w:p w:rsidR="00371D81" w:rsidRDefault="00371D81" w:rsidP="00371D81">
      <w:pPr>
        <w:jc w:val="both"/>
        <w:rPr>
          <w:rFonts w:ascii="Century Gothic" w:hAnsi="Century Gothic"/>
          <w:sz w:val="18"/>
          <w:lang w:val="es-ES"/>
        </w:rPr>
      </w:pPr>
    </w:p>
    <w:p w:rsidR="00371D81" w:rsidRDefault="00371D81" w:rsidP="00371D81">
      <w:pPr>
        <w:jc w:val="both"/>
        <w:rPr>
          <w:rFonts w:ascii="Century Gothic" w:hAnsi="Century Gothic"/>
          <w:sz w:val="18"/>
          <w:lang w:val="es-ES"/>
        </w:rPr>
      </w:pPr>
    </w:p>
    <w:p w:rsidR="00371D81" w:rsidRDefault="00371D81" w:rsidP="00371D81">
      <w:pPr>
        <w:jc w:val="both"/>
        <w:rPr>
          <w:rFonts w:ascii="Century Gothic" w:hAnsi="Century Gothic"/>
          <w:sz w:val="18"/>
          <w:lang w:val="es-ES"/>
        </w:rPr>
      </w:pPr>
    </w:p>
    <w:p w:rsidR="00371D81" w:rsidRDefault="00371D81" w:rsidP="00371D81">
      <w:pPr>
        <w:jc w:val="both"/>
        <w:rPr>
          <w:rFonts w:ascii="Century Gothic" w:hAnsi="Century Gothic"/>
          <w:sz w:val="18"/>
          <w:lang w:val="es-ES"/>
        </w:rPr>
      </w:pPr>
    </w:p>
    <w:p w:rsidR="00371D81" w:rsidRDefault="00371D81" w:rsidP="00371D81">
      <w:pPr>
        <w:jc w:val="both"/>
        <w:rPr>
          <w:rFonts w:ascii="Century Gothic" w:hAnsi="Century Gothic"/>
          <w:sz w:val="18"/>
          <w:lang w:val="es-ES"/>
        </w:rPr>
      </w:pPr>
    </w:p>
    <w:p w:rsidR="00371D81" w:rsidRPr="00371D81" w:rsidRDefault="00371D81" w:rsidP="00371D81">
      <w:pPr>
        <w:jc w:val="both"/>
        <w:rPr>
          <w:rFonts w:ascii="Century Gothic" w:hAnsi="Century Gothic"/>
          <w:sz w:val="18"/>
          <w:lang w:val="es-ES"/>
        </w:rPr>
      </w:pPr>
      <w:r w:rsidRPr="00371D81">
        <w:rPr>
          <w:rFonts w:ascii="Century Gothic" w:hAnsi="Century Gothic"/>
          <w:sz w:val="18"/>
          <w:lang w:val="es-ES"/>
        </w:rPr>
        <w:t xml:space="preserve">En la Terminal Terrestre Sur laborarán las mismas empresas de transporte que operan en la Terminal Terrestre de Ingahurco y contarán con oficinas de venta de boletos y servicio de encomiendas, cuyas frecuencias estarán distribuidas en un 60% en la Terminal Terrestre Sur y el 40% restante en </w:t>
      </w:r>
      <w:r w:rsidRPr="00371D81">
        <w:rPr>
          <w:rFonts w:ascii="Century Gothic" w:hAnsi="Century Gothic"/>
          <w:sz w:val="18"/>
          <w:lang w:val="es-ES"/>
        </w:rPr>
        <w:t>la Terminal</w:t>
      </w:r>
      <w:r w:rsidRPr="00371D81">
        <w:rPr>
          <w:rFonts w:ascii="Century Gothic" w:hAnsi="Century Gothic"/>
          <w:sz w:val="18"/>
          <w:lang w:val="es-ES"/>
        </w:rPr>
        <w:t xml:space="preserve"> Terrestre de Ingahurco.</w:t>
      </w:r>
      <w:r w:rsidRPr="00371D81">
        <w:rPr>
          <w:rFonts w:ascii="Century Gothic" w:hAnsi="Century Gothic"/>
          <w:sz w:val="18"/>
          <w:lang w:val="es-ES"/>
        </w:rPr>
        <w:t xml:space="preserve"> </w:t>
      </w:r>
    </w:p>
    <w:p w:rsidR="00371D81" w:rsidRDefault="00371D81" w:rsidP="00371D81">
      <w:pPr>
        <w:jc w:val="both"/>
        <w:rPr>
          <w:rFonts w:ascii="Century Gothic" w:hAnsi="Century Gothic"/>
          <w:b/>
          <w:sz w:val="18"/>
          <w:lang w:val="es-ES"/>
        </w:rPr>
      </w:pPr>
    </w:p>
    <w:p w:rsidR="00CE016F" w:rsidRPr="009672BD" w:rsidRDefault="006E0797" w:rsidP="00371D81">
      <w:pPr>
        <w:jc w:val="both"/>
        <w:rPr>
          <w:rFonts w:ascii="Century Gothic" w:hAnsi="Century Gothic"/>
          <w:b/>
          <w:sz w:val="18"/>
          <w:lang w:val="es-ES"/>
        </w:rPr>
      </w:pPr>
      <w:r w:rsidRPr="00E948DA">
        <w:rPr>
          <w:rFonts w:ascii="Century Gothic" w:hAnsi="Century Gothic"/>
          <w:b/>
          <w:sz w:val="18"/>
          <w:lang w:val="es-ES"/>
        </w:rPr>
        <w:t>Comunicación Institucional</w:t>
      </w:r>
      <w:r w:rsidRPr="009672BD">
        <w:rPr>
          <w:rFonts w:ascii="Century Gothic" w:hAnsi="Century Gothic"/>
          <w:b/>
          <w:sz w:val="20"/>
          <w:lang w:val="es-ES"/>
        </w:rPr>
        <w:t>.</w:t>
      </w:r>
    </w:p>
    <w:sectPr w:rsidR="00CE016F" w:rsidRPr="009672B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086" w:rsidRDefault="00761086" w:rsidP="00411730">
      <w:r>
        <w:separator/>
      </w:r>
    </w:p>
  </w:endnote>
  <w:endnote w:type="continuationSeparator" w:id="0">
    <w:p w:rsidR="00761086" w:rsidRDefault="00761086"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086" w:rsidRDefault="00761086" w:rsidP="00411730">
      <w:r>
        <w:separator/>
      </w:r>
    </w:p>
  </w:footnote>
  <w:footnote w:type="continuationSeparator" w:id="0">
    <w:p w:rsidR="00761086" w:rsidRDefault="00761086"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65628"/>
    <w:rsid w:val="00165D99"/>
    <w:rsid w:val="00177338"/>
    <w:rsid w:val="00186064"/>
    <w:rsid w:val="00191EB7"/>
    <w:rsid w:val="001A0AF7"/>
    <w:rsid w:val="001B656E"/>
    <w:rsid w:val="001C7DF8"/>
    <w:rsid w:val="001D3788"/>
    <w:rsid w:val="001E066E"/>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D81"/>
    <w:rsid w:val="00387B5B"/>
    <w:rsid w:val="00393DD6"/>
    <w:rsid w:val="003961AC"/>
    <w:rsid w:val="003B1EA2"/>
    <w:rsid w:val="003C0761"/>
    <w:rsid w:val="003C4FD6"/>
    <w:rsid w:val="003D0E40"/>
    <w:rsid w:val="003D27B3"/>
    <w:rsid w:val="003D49AA"/>
    <w:rsid w:val="003F2350"/>
    <w:rsid w:val="00411730"/>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57AC"/>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5791"/>
    <w:rsid w:val="008378D9"/>
    <w:rsid w:val="00843D93"/>
    <w:rsid w:val="008552C6"/>
    <w:rsid w:val="00855822"/>
    <w:rsid w:val="00861009"/>
    <w:rsid w:val="00865B7F"/>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509BB"/>
    <w:rsid w:val="00964CFF"/>
    <w:rsid w:val="00965F5E"/>
    <w:rsid w:val="009672BD"/>
    <w:rsid w:val="00976399"/>
    <w:rsid w:val="009863FE"/>
    <w:rsid w:val="0098745C"/>
    <w:rsid w:val="009C4B38"/>
    <w:rsid w:val="009C64EE"/>
    <w:rsid w:val="009C659E"/>
    <w:rsid w:val="009D0A8E"/>
    <w:rsid w:val="009D6BED"/>
    <w:rsid w:val="009E1849"/>
    <w:rsid w:val="009E5C74"/>
    <w:rsid w:val="00A01859"/>
    <w:rsid w:val="00A11B6E"/>
    <w:rsid w:val="00A33B5F"/>
    <w:rsid w:val="00A45199"/>
    <w:rsid w:val="00A54193"/>
    <w:rsid w:val="00A54ECE"/>
    <w:rsid w:val="00A61993"/>
    <w:rsid w:val="00A66B1D"/>
    <w:rsid w:val="00A71266"/>
    <w:rsid w:val="00A7706D"/>
    <w:rsid w:val="00A77D1A"/>
    <w:rsid w:val="00A908A8"/>
    <w:rsid w:val="00A92515"/>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41FF"/>
    <w:rsid w:val="00CA5B68"/>
    <w:rsid w:val="00CC1173"/>
    <w:rsid w:val="00CD0201"/>
    <w:rsid w:val="00CD2BA0"/>
    <w:rsid w:val="00CD3C16"/>
    <w:rsid w:val="00CE016F"/>
    <w:rsid w:val="00CF14B0"/>
    <w:rsid w:val="00CF71D4"/>
    <w:rsid w:val="00D10BE2"/>
    <w:rsid w:val="00D37C7D"/>
    <w:rsid w:val="00D42E3D"/>
    <w:rsid w:val="00D45CEA"/>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D0003"/>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3373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2020-09-28T19:20:00Z</cp:lastPrinted>
  <dcterms:created xsi:type="dcterms:W3CDTF">2020-10-01T20:34:00Z</dcterms:created>
  <dcterms:modified xsi:type="dcterms:W3CDTF">2020-10-01T20:34:00Z</dcterms:modified>
</cp:coreProperties>
</file>