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F30E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9672B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  <w:r w:rsidR="000742B3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F30E4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9672BD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  <w:r w:rsidR="000742B3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A41F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7834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A41F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7834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4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54615B">
      <w:pPr>
        <w:jc w:val="center"/>
        <w:rPr>
          <w:rFonts w:ascii="Century Gothic" w:hAnsi="Century Gothic"/>
          <w:b/>
          <w:sz w:val="18"/>
          <w:lang w:val="es-ES"/>
        </w:rPr>
      </w:pPr>
    </w:p>
    <w:p w:rsidR="000742B3" w:rsidRPr="000742B3" w:rsidRDefault="000742B3" w:rsidP="000742B3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>
        <w:rPr>
          <w:rFonts w:ascii="Century Gothic" w:hAnsi="Century Gothic"/>
          <w:b/>
          <w:sz w:val="18"/>
          <w:lang w:val="es-ES"/>
        </w:rPr>
        <w:t>A</w:t>
      </w:r>
      <w:r w:rsidRPr="000742B3">
        <w:rPr>
          <w:rFonts w:ascii="Century Gothic" w:hAnsi="Century Gothic"/>
          <w:b/>
          <w:sz w:val="18"/>
          <w:lang w:val="es-ES"/>
        </w:rPr>
        <w:t>cciones para mejorar la actividad comercial en las plazas y mercados de Ambato</w:t>
      </w:r>
    </w:p>
    <w:bookmarkEnd w:id="0"/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  <w:r w:rsidRPr="000742B3">
        <w:rPr>
          <w:rFonts w:ascii="Century Gothic" w:hAnsi="Century Gothic"/>
          <w:sz w:val="18"/>
          <w:lang w:val="es-ES"/>
        </w:rPr>
        <w:t>El alcalde de Ambato, Dr. Javier Altamirano Sánchez, dispuso acciones administrativas que buscan mejorar la actividad comercial en las plazas y mercados de la ciudad, atendiendo las necesidades de este importante sector que mueve el aparato productivo de los ambateños.</w:t>
      </w: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  <w:r w:rsidRPr="000742B3">
        <w:rPr>
          <w:rFonts w:ascii="Century Gothic" w:hAnsi="Century Gothic"/>
          <w:sz w:val="18"/>
          <w:lang w:val="es-ES"/>
        </w:rPr>
        <w:t>La medida se fundamenta en el proceso de reactivación económica que lleva adelante la Municipalidad de Ambato, cuyo modelo de gestión se centra en aspectos como: salud, comercialización, producción, negociación, innovación, desarrollo e investigación.</w:t>
      </w: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  <w:r w:rsidRPr="000742B3">
        <w:rPr>
          <w:rFonts w:ascii="Century Gothic" w:hAnsi="Century Gothic"/>
          <w:sz w:val="18"/>
          <w:lang w:val="es-ES"/>
        </w:rPr>
        <w:t>Para el efecto, la Dirección Financiera trabaja en el análisis de exoneración de cobros municipales y ampliación de plazos dentro de la Red de Plazas y Mercados, hasta diciembre de 2020. Además, deja lista la propuesta de disminución del 50% en el cobro de patentes, durante el 2021.</w:t>
      </w: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  <w:r w:rsidRPr="000742B3">
        <w:rPr>
          <w:rFonts w:ascii="Century Gothic" w:hAnsi="Century Gothic"/>
          <w:sz w:val="18"/>
          <w:lang w:val="es-ES"/>
        </w:rPr>
        <w:t>El Concejo Municipal de Seguridad Ciudadana de Ambato (Comseca), de forma inmediata y permanente, mantendrá los operativos de control y disuasión en los alrededores de las plazas y mercados de la ciudad, al igual que la Dirección de Tránsito controlará y hará cumplir las normas de tránsito y transporte en todo el cantón.</w:t>
      </w: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  <w:r w:rsidRPr="000742B3">
        <w:rPr>
          <w:rFonts w:ascii="Century Gothic" w:hAnsi="Century Gothic"/>
          <w:sz w:val="18"/>
          <w:lang w:val="es-ES"/>
        </w:rPr>
        <w:t>La Dirección de Servicios Públicos presentará un informe de todos los espacios disponibles al interior de las plazas y mercados, así como emitirá un informe a Procuraduría Síndica, indicando los actos delictivos que ameriten investigaciones y acciones legales, a fin de identificar a los transgresores para su respectiva sanción.</w:t>
      </w: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  <w:r w:rsidRPr="000742B3">
        <w:rPr>
          <w:rFonts w:ascii="Century Gothic" w:hAnsi="Century Gothic"/>
          <w:sz w:val="18"/>
          <w:lang w:val="es-ES"/>
        </w:rPr>
        <w:t xml:space="preserve">La Secretaría de Gestión Estratégica, a corto, mediano y largo plazo elaborará en conjunto con la Dirección de Servicios Públicos el Plan Integral para la Reactivación de Plazas y Mercados, y solución al inconveniente de los comerciantes autónomos </w:t>
      </w: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</w:p>
    <w:p w:rsidR="000742B3" w:rsidRPr="000742B3" w:rsidRDefault="000742B3" w:rsidP="000742B3">
      <w:pPr>
        <w:jc w:val="both"/>
        <w:rPr>
          <w:rFonts w:ascii="Century Gothic" w:hAnsi="Century Gothic"/>
          <w:sz w:val="18"/>
          <w:lang w:val="es-ES"/>
        </w:rPr>
      </w:pPr>
      <w:r w:rsidRPr="000742B3">
        <w:rPr>
          <w:rFonts w:ascii="Century Gothic" w:hAnsi="Century Gothic"/>
          <w:sz w:val="18"/>
          <w:lang w:val="es-ES"/>
        </w:rPr>
        <w:t>El cumplimiento de estas medidas administrativas de la Municipalidad de Ambato busca optimizar la actividad comercial al interior de los centros de acopio, privilegiando a los comerciantes catastrados y brindando una solución al problema del comercio informal.</w:t>
      </w:r>
    </w:p>
    <w:p w:rsidR="000742B3" w:rsidRDefault="000742B3" w:rsidP="000742B3">
      <w:pPr>
        <w:jc w:val="both"/>
        <w:rPr>
          <w:rFonts w:ascii="Century Gothic" w:hAnsi="Century Gothic"/>
          <w:b/>
          <w:sz w:val="18"/>
          <w:lang w:val="es-ES"/>
        </w:rPr>
      </w:pPr>
    </w:p>
    <w:p w:rsidR="00CE016F" w:rsidRPr="009672BD" w:rsidRDefault="006E0797" w:rsidP="000742B3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22" w:rsidRDefault="00616122" w:rsidP="00411730">
      <w:r>
        <w:separator/>
      </w:r>
    </w:p>
  </w:endnote>
  <w:endnote w:type="continuationSeparator" w:id="0">
    <w:p w:rsidR="00616122" w:rsidRDefault="00616122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22" w:rsidRDefault="00616122" w:rsidP="00411730">
      <w:r>
        <w:separator/>
      </w:r>
    </w:p>
  </w:footnote>
  <w:footnote w:type="continuationSeparator" w:id="0">
    <w:p w:rsidR="00616122" w:rsidRDefault="00616122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65628"/>
    <w:rsid w:val="00165D99"/>
    <w:rsid w:val="00177338"/>
    <w:rsid w:val="00191EB7"/>
    <w:rsid w:val="001A0AF7"/>
    <w:rsid w:val="001B656E"/>
    <w:rsid w:val="001C7DF8"/>
    <w:rsid w:val="001D3788"/>
    <w:rsid w:val="001E066E"/>
    <w:rsid w:val="001E56B6"/>
    <w:rsid w:val="001F29E4"/>
    <w:rsid w:val="001F29E6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961AC"/>
    <w:rsid w:val="003B1EA2"/>
    <w:rsid w:val="003C0761"/>
    <w:rsid w:val="003C4FD6"/>
    <w:rsid w:val="003D0E40"/>
    <w:rsid w:val="003D27B3"/>
    <w:rsid w:val="003D49AA"/>
    <w:rsid w:val="00411730"/>
    <w:rsid w:val="004157B6"/>
    <w:rsid w:val="00425D49"/>
    <w:rsid w:val="004265FB"/>
    <w:rsid w:val="00430982"/>
    <w:rsid w:val="00431FFA"/>
    <w:rsid w:val="00434418"/>
    <w:rsid w:val="00435DD5"/>
    <w:rsid w:val="0044337F"/>
    <w:rsid w:val="00450CE6"/>
    <w:rsid w:val="00451919"/>
    <w:rsid w:val="004540BB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5791"/>
    <w:rsid w:val="008378D9"/>
    <w:rsid w:val="00843D93"/>
    <w:rsid w:val="008552C6"/>
    <w:rsid w:val="00861009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C4B38"/>
    <w:rsid w:val="009C64EE"/>
    <w:rsid w:val="009C659E"/>
    <w:rsid w:val="009D0A8E"/>
    <w:rsid w:val="009D6BED"/>
    <w:rsid w:val="009E1849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7799EC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2020-09-21T17:27:00Z</cp:lastPrinted>
  <dcterms:created xsi:type="dcterms:W3CDTF">2020-09-24T20:36:00Z</dcterms:created>
  <dcterms:modified xsi:type="dcterms:W3CDTF">2020-09-24T20:36:00Z</dcterms:modified>
</cp:coreProperties>
</file>