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2858C8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</w:t>
                            </w:r>
                            <w:r w:rsidR="00A4519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51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2858C8">
                        <w:rPr>
                          <w:rFonts w:ascii="Century Gothic" w:hAnsi="Century Gothic"/>
                          <w:b/>
                          <w:lang w:val="es-ES"/>
                        </w:rPr>
                        <w:t>1</w:t>
                      </w:r>
                      <w:r w:rsidR="00A45199">
                        <w:rPr>
                          <w:rFonts w:ascii="Century Gothic" w:hAnsi="Century Gothic"/>
                          <w:b/>
                          <w:lang w:val="es-ES"/>
                        </w:rPr>
                        <w:t>51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124A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11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9124A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agosto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124A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11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9124A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agosto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C7262A">
      <w:pPr>
        <w:jc w:val="both"/>
        <w:rPr>
          <w:rFonts w:ascii="Century Gothic" w:hAnsi="Century Gothic"/>
          <w:b/>
          <w:lang w:val="es-ES"/>
        </w:rPr>
      </w:pPr>
    </w:p>
    <w:p w:rsidR="0000350D" w:rsidRDefault="0000350D" w:rsidP="0000350D">
      <w:pPr>
        <w:jc w:val="both"/>
        <w:rPr>
          <w:rFonts w:ascii="Century Gothic" w:hAnsi="Century Gothic"/>
          <w:b/>
          <w:lang w:val="es-ES"/>
        </w:rPr>
      </w:pPr>
    </w:p>
    <w:p w:rsidR="009C4B38" w:rsidRDefault="009C4B38" w:rsidP="009C4B38">
      <w:pPr>
        <w:jc w:val="center"/>
        <w:rPr>
          <w:rFonts w:ascii="Century Gothic" w:hAnsi="Century Gothic"/>
          <w:b/>
          <w:sz w:val="22"/>
          <w:lang w:val="es-ES"/>
        </w:rPr>
      </w:pPr>
      <w:r w:rsidRPr="009C4B38">
        <w:rPr>
          <w:rFonts w:ascii="Century Gothic" w:hAnsi="Century Gothic"/>
          <w:b/>
          <w:sz w:val="22"/>
          <w:lang w:val="es-ES"/>
        </w:rPr>
        <w:t>Municipalidad inaugura Centro de Promoción Social y Económico</w:t>
      </w:r>
    </w:p>
    <w:p w:rsidR="009C4B38" w:rsidRPr="009C4B38" w:rsidRDefault="009C4B38" w:rsidP="009C4B38">
      <w:pPr>
        <w:jc w:val="both"/>
        <w:rPr>
          <w:rFonts w:ascii="Century Gothic" w:hAnsi="Century Gothic"/>
          <w:b/>
          <w:sz w:val="22"/>
          <w:lang w:val="es-ES"/>
        </w:rPr>
      </w:pPr>
    </w:p>
    <w:p w:rsidR="009C4B38" w:rsidRPr="009C4B38" w:rsidRDefault="009C4B38" w:rsidP="009C4B38">
      <w:pPr>
        <w:jc w:val="both"/>
        <w:rPr>
          <w:rFonts w:ascii="Century Gothic" w:hAnsi="Century Gothic"/>
          <w:sz w:val="22"/>
          <w:lang w:val="es-ES"/>
        </w:rPr>
      </w:pPr>
      <w:r w:rsidRPr="009C4B38">
        <w:rPr>
          <w:rFonts w:ascii="Century Gothic" w:hAnsi="Century Gothic"/>
          <w:sz w:val="22"/>
          <w:lang w:val="es-ES"/>
        </w:rPr>
        <w:t xml:space="preserve">Este miércoles 12 de </w:t>
      </w:r>
      <w:r w:rsidRPr="009C4B38">
        <w:rPr>
          <w:rFonts w:ascii="Century Gothic" w:hAnsi="Century Gothic"/>
          <w:sz w:val="22"/>
          <w:lang w:val="es-ES"/>
        </w:rPr>
        <w:t>agosto</w:t>
      </w:r>
      <w:r w:rsidRPr="009C4B38">
        <w:rPr>
          <w:rFonts w:ascii="Century Gothic" w:hAnsi="Century Gothic"/>
          <w:sz w:val="22"/>
          <w:lang w:val="es-ES"/>
        </w:rPr>
        <w:t xml:space="preserve"> a partir de las 10:00 de la mañana, el </w:t>
      </w:r>
      <w:r w:rsidRPr="009C4B38">
        <w:rPr>
          <w:rFonts w:ascii="Century Gothic" w:hAnsi="Century Gothic"/>
          <w:sz w:val="22"/>
          <w:lang w:val="es-ES"/>
        </w:rPr>
        <w:t>alcalde, Dr.</w:t>
      </w:r>
      <w:r w:rsidRPr="009C4B38">
        <w:rPr>
          <w:rFonts w:ascii="Century Gothic" w:hAnsi="Century Gothic"/>
          <w:sz w:val="22"/>
          <w:lang w:val="es-ES"/>
        </w:rPr>
        <w:t xml:space="preserve"> Javier Altamirano Sánchez, </w:t>
      </w:r>
      <w:r w:rsidRPr="009C4B38">
        <w:rPr>
          <w:rFonts w:ascii="Century Gothic" w:hAnsi="Century Gothic"/>
          <w:sz w:val="22"/>
          <w:lang w:val="es-ES"/>
        </w:rPr>
        <w:t>inaugura el</w:t>
      </w:r>
      <w:r w:rsidRPr="009C4B38">
        <w:rPr>
          <w:rFonts w:ascii="Century Gothic" w:hAnsi="Century Gothic"/>
          <w:sz w:val="22"/>
          <w:lang w:val="es-ES"/>
        </w:rPr>
        <w:t xml:space="preserve"> Centro de Promoción Social y Económico Ambato la gran Ciudad, ubicado en la calle Lalama y Araujo, sector de la Medalla Milagrosa. Acto que se </w:t>
      </w:r>
      <w:r w:rsidRPr="009C4B38">
        <w:rPr>
          <w:rFonts w:ascii="Century Gothic" w:hAnsi="Century Gothic"/>
          <w:sz w:val="22"/>
          <w:lang w:val="es-ES"/>
        </w:rPr>
        <w:t>da</w:t>
      </w:r>
      <w:r w:rsidRPr="009C4B38">
        <w:rPr>
          <w:rFonts w:ascii="Century Gothic" w:hAnsi="Century Gothic"/>
          <w:sz w:val="22"/>
          <w:lang w:val="es-ES"/>
        </w:rPr>
        <w:t xml:space="preserve"> en el marco del mes de la Juventud.</w:t>
      </w:r>
    </w:p>
    <w:p w:rsidR="009C4B38" w:rsidRPr="009C4B38" w:rsidRDefault="009C4B38" w:rsidP="009C4B38">
      <w:pPr>
        <w:jc w:val="both"/>
        <w:rPr>
          <w:rFonts w:ascii="Century Gothic" w:hAnsi="Century Gothic"/>
          <w:sz w:val="22"/>
          <w:lang w:val="es-ES"/>
        </w:rPr>
      </w:pPr>
    </w:p>
    <w:p w:rsidR="009C4B38" w:rsidRPr="009C4B38" w:rsidRDefault="009C4B38" w:rsidP="009C4B38">
      <w:pPr>
        <w:jc w:val="both"/>
        <w:rPr>
          <w:rFonts w:ascii="Century Gothic" w:hAnsi="Century Gothic"/>
          <w:sz w:val="22"/>
          <w:lang w:val="es-ES"/>
        </w:rPr>
      </w:pPr>
      <w:r w:rsidRPr="009C4B38">
        <w:rPr>
          <w:rFonts w:ascii="Century Gothic" w:hAnsi="Century Gothic"/>
          <w:sz w:val="22"/>
          <w:lang w:val="es-ES"/>
        </w:rPr>
        <w:t xml:space="preserve">El Alcalde Altamirano señaló que </w:t>
      </w:r>
      <w:r w:rsidRPr="009C4B38">
        <w:rPr>
          <w:rFonts w:ascii="Century Gothic" w:hAnsi="Century Gothic"/>
          <w:sz w:val="22"/>
          <w:lang w:val="es-ES"/>
        </w:rPr>
        <w:t>este Centro</w:t>
      </w:r>
      <w:r w:rsidRPr="009C4B38">
        <w:rPr>
          <w:rFonts w:ascii="Century Gothic" w:hAnsi="Century Gothic"/>
          <w:sz w:val="22"/>
          <w:lang w:val="es-ES"/>
        </w:rPr>
        <w:t xml:space="preserve"> de Promoción Social abre sus puertas a jóvenes niños y adultos con el objetivo de crear un semillero de emprendedores integrales, capacitados hacia la nueva modalidad en temas de diseño, marketing, comunicación, tributación, y administración.</w:t>
      </w:r>
    </w:p>
    <w:p w:rsidR="009C4B38" w:rsidRPr="009C4B38" w:rsidRDefault="009C4B38" w:rsidP="009C4B38">
      <w:pPr>
        <w:jc w:val="both"/>
        <w:rPr>
          <w:rFonts w:ascii="Century Gothic" w:hAnsi="Century Gothic"/>
          <w:sz w:val="22"/>
          <w:lang w:val="es-ES"/>
        </w:rPr>
      </w:pPr>
    </w:p>
    <w:p w:rsidR="009C4B38" w:rsidRPr="009C4B38" w:rsidRDefault="009C4B38" w:rsidP="009C4B38">
      <w:pPr>
        <w:jc w:val="both"/>
        <w:rPr>
          <w:rFonts w:ascii="Century Gothic" w:hAnsi="Century Gothic"/>
          <w:sz w:val="22"/>
          <w:lang w:val="es-ES"/>
        </w:rPr>
      </w:pPr>
      <w:r w:rsidRPr="009C4B38">
        <w:rPr>
          <w:rFonts w:ascii="Century Gothic" w:hAnsi="Century Gothic"/>
          <w:sz w:val="22"/>
          <w:lang w:val="es-ES"/>
        </w:rPr>
        <w:t>La Primera Autoridad del cantón señaló que el apoyo a los nuevos empresarios es fundamental para generar nuevas formas de producción y empleo, a través de espacios adecuados y con profesionales altamente capacitados.</w:t>
      </w:r>
    </w:p>
    <w:p w:rsidR="009C4B38" w:rsidRPr="009C4B38" w:rsidRDefault="009C4B38" w:rsidP="009C4B38">
      <w:pPr>
        <w:jc w:val="both"/>
        <w:rPr>
          <w:rFonts w:ascii="Century Gothic" w:hAnsi="Century Gothic"/>
          <w:sz w:val="22"/>
          <w:lang w:val="es-ES"/>
        </w:rPr>
      </w:pPr>
    </w:p>
    <w:p w:rsidR="009C4B38" w:rsidRPr="009C4B38" w:rsidRDefault="009C4B38" w:rsidP="009C4B38">
      <w:pPr>
        <w:jc w:val="both"/>
        <w:rPr>
          <w:rFonts w:ascii="Century Gothic" w:hAnsi="Century Gothic"/>
          <w:sz w:val="22"/>
          <w:lang w:val="es-ES"/>
        </w:rPr>
      </w:pPr>
      <w:r w:rsidRPr="009C4B38">
        <w:rPr>
          <w:rFonts w:ascii="Century Gothic" w:hAnsi="Century Gothic"/>
          <w:sz w:val="22"/>
          <w:lang w:val="es-ES"/>
        </w:rPr>
        <w:t>Este proyecto lo ejecuta la Dirección de Desarrollo Social y Economía Solidaria del cabildo ambateño. Los técnicos de esta dependencia trabajan en el impulso del emprendimiento joven, mediante la aplicación de espacios adecuados con las herramientas y conocimientos necesarios para emprender.</w:t>
      </w:r>
    </w:p>
    <w:p w:rsidR="009C4B38" w:rsidRPr="009C4B38" w:rsidRDefault="009C4B38" w:rsidP="009C4B38">
      <w:pPr>
        <w:jc w:val="both"/>
        <w:rPr>
          <w:rFonts w:ascii="Century Gothic" w:hAnsi="Century Gothic"/>
          <w:sz w:val="22"/>
          <w:lang w:val="es-ES"/>
        </w:rPr>
      </w:pPr>
    </w:p>
    <w:p w:rsidR="009C4B38" w:rsidRPr="009C4B38" w:rsidRDefault="009C4B38" w:rsidP="009C4B38">
      <w:pPr>
        <w:jc w:val="both"/>
        <w:rPr>
          <w:rFonts w:ascii="Century Gothic" w:hAnsi="Century Gothic"/>
          <w:sz w:val="22"/>
          <w:lang w:val="es-ES"/>
        </w:rPr>
      </w:pPr>
      <w:r w:rsidRPr="009C4B38">
        <w:rPr>
          <w:rFonts w:ascii="Century Gothic" w:hAnsi="Century Gothic"/>
          <w:sz w:val="22"/>
          <w:lang w:val="es-ES"/>
        </w:rPr>
        <w:t>Este espacio contará con un área coworking con una zona completa de internet y salas de reuniones, entre otras opciones tecnológicas, así como de capacitación y asesoría permanente.  Los servicios son totalmente gratuitos, con la finalidad de aportar al desarrollo de la economía popular y solidaria.</w:t>
      </w:r>
    </w:p>
    <w:p w:rsidR="009C4B38" w:rsidRPr="009C4B38" w:rsidRDefault="009C4B38" w:rsidP="009C4B38">
      <w:pPr>
        <w:jc w:val="both"/>
        <w:rPr>
          <w:rFonts w:ascii="Century Gothic" w:hAnsi="Century Gothic"/>
          <w:sz w:val="22"/>
          <w:lang w:val="es-ES"/>
        </w:rPr>
      </w:pPr>
    </w:p>
    <w:p w:rsidR="009124AF" w:rsidRDefault="009C4B38" w:rsidP="009C4B38">
      <w:pPr>
        <w:jc w:val="both"/>
        <w:rPr>
          <w:rFonts w:ascii="Century Gothic" w:hAnsi="Century Gothic"/>
          <w:sz w:val="22"/>
          <w:lang w:val="es-ES"/>
        </w:rPr>
      </w:pPr>
      <w:r w:rsidRPr="009C4B38">
        <w:rPr>
          <w:rFonts w:ascii="Century Gothic" w:hAnsi="Century Gothic"/>
          <w:sz w:val="22"/>
          <w:lang w:val="es-ES"/>
        </w:rPr>
        <w:t xml:space="preserve">La capacidad del Centro es para 900 emprendedores, sin </w:t>
      </w:r>
      <w:r w:rsidRPr="009C4B38">
        <w:rPr>
          <w:rFonts w:ascii="Century Gothic" w:hAnsi="Century Gothic"/>
          <w:sz w:val="22"/>
          <w:lang w:val="es-ES"/>
        </w:rPr>
        <w:t>embargo,</w:t>
      </w:r>
      <w:r w:rsidRPr="009C4B38">
        <w:rPr>
          <w:rFonts w:ascii="Century Gothic" w:hAnsi="Century Gothic"/>
          <w:sz w:val="22"/>
          <w:lang w:val="es-ES"/>
        </w:rPr>
        <w:t xml:space="preserve"> respetando los protocolos de bioseguridad, se atenderá con un 30% de </w:t>
      </w:r>
      <w:r w:rsidRPr="009C4B38">
        <w:rPr>
          <w:rFonts w:ascii="Century Gothic" w:hAnsi="Century Gothic"/>
          <w:sz w:val="22"/>
          <w:lang w:val="es-ES"/>
        </w:rPr>
        <w:t>su aforo</w:t>
      </w:r>
      <w:r w:rsidRPr="009C4B38">
        <w:rPr>
          <w:rFonts w:ascii="Century Gothic" w:hAnsi="Century Gothic"/>
          <w:sz w:val="22"/>
          <w:lang w:val="es-ES"/>
        </w:rPr>
        <w:t xml:space="preserve"> garantizando la salud de los </w:t>
      </w:r>
      <w:r w:rsidRPr="009C4B38">
        <w:rPr>
          <w:rFonts w:ascii="Century Gothic" w:hAnsi="Century Gothic"/>
          <w:sz w:val="22"/>
          <w:lang w:val="es-ES"/>
        </w:rPr>
        <w:t>emprendedores e</w:t>
      </w:r>
      <w:r w:rsidRPr="009C4B38">
        <w:rPr>
          <w:rFonts w:ascii="Century Gothic" w:hAnsi="Century Gothic"/>
          <w:sz w:val="22"/>
          <w:lang w:val="es-ES"/>
        </w:rPr>
        <w:t xml:space="preserve"> instructores.</w:t>
      </w:r>
    </w:p>
    <w:p w:rsidR="009C4B38" w:rsidRPr="009C4B38" w:rsidRDefault="009C4B38" w:rsidP="009C4B38">
      <w:pPr>
        <w:jc w:val="both"/>
        <w:rPr>
          <w:rFonts w:ascii="Century Gothic" w:hAnsi="Century Gothic"/>
          <w:sz w:val="22"/>
          <w:lang w:val="es-ES"/>
        </w:rPr>
      </w:pPr>
    </w:p>
    <w:p w:rsidR="00E06D7B" w:rsidRPr="009C4B38" w:rsidRDefault="00E06D7B" w:rsidP="00DB6CE9">
      <w:pPr>
        <w:jc w:val="both"/>
        <w:rPr>
          <w:rFonts w:ascii="Century Gothic" w:hAnsi="Century Gothic"/>
          <w:b/>
          <w:sz w:val="18"/>
          <w:lang w:val="es-ES"/>
        </w:rPr>
      </w:pPr>
      <w:r w:rsidRPr="009C4B38">
        <w:rPr>
          <w:rFonts w:ascii="Century Gothic" w:hAnsi="Century Gothic"/>
          <w:b/>
          <w:sz w:val="22"/>
          <w:lang w:val="es-ES"/>
        </w:rPr>
        <w:t>Comunicación Institucional</w:t>
      </w:r>
    </w:p>
    <w:sectPr w:rsidR="00E06D7B" w:rsidRPr="009C4B38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38E" w:rsidRDefault="00E0138E" w:rsidP="00411730">
      <w:r>
        <w:separator/>
      </w:r>
    </w:p>
  </w:endnote>
  <w:endnote w:type="continuationSeparator" w:id="0">
    <w:p w:rsidR="00E0138E" w:rsidRDefault="00E0138E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38E" w:rsidRDefault="00E0138E" w:rsidP="00411730">
      <w:r>
        <w:separator/>
      </w:r>
    </w:p>
  </w:footnote>
  <w:footnote w:type="continuationSeparator" w:id="0">
    <w:p w:rsidR="00E0138E" w:rsidRDefault="00E0138E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8318D"/>
    <w:rsid w:val="00083693"/>
    <w:rsid w:val="00084DCE"/>
    <w:rsid w:val="00092231"/>
    <w:rsid w:val="00097DB2"/>
    <w:rsid w:val="000A1357"/>
    <w:rsid w:val="000A4003"/>
    <w:rsid w:val="000C766D"/>
    <w:rsid w:val="000E01BE"/>
    <w:rsid w:val="000E26DF"/>
    <w:rsid w:val="000E515F"/>
    <w:rsid w:val="000F2E32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77338"/>
    <w:rsid w:val="00191EB7"/>
    <w:rsid w:val="001C7DF8"/>
    <w:rsid w:val="001E066E"/>
    <w:rsid w:val="001E56B6"/>
    <w:rsid w:val="001F29E4"/>
    <w:rsid w:val="001F29E6"/>
    <w:rsid w:val="00202C66"/>
    <w:rsid w:val="00212E87"/>
    <w:rsid w:val="00216E4E"/>
    <w:rsid w:val="00220D55"/>
    <w:rsid w:val="002303D8"/>
    <w:rsid w:val="0023377A"/>
    <w:rsid w:val="00236861"/>
    <w:rsid w:val="00244C98"/>
    <w:rsid w:val="002451CB"/>
    <w:rsid w:val="00250A73"/>
    <w:rsid w:val="002624EE"/>
    <w:rsid w:val="002858C8"/>
    <w:rsid w:val="002A30BF"/>
    <w:rsid w:val="002B0AC3"/>
    <w:rsid w:val="002B4E9B"/>
    <w:rsid w:val="002C0D74"/>
    <w:rsid w:val="002E22AF"/>
    <w:rsid w:val="002E72B8"/>
    <w:rsid w:val="002F1B4D"/>
    <w:rsid w:val="002F56F2"/>
    <w:rsid w:val="003068BA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17E9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5D49"/>
    <w:rsid w:val="004265FB"/>
    <w:rsid w:val="00430982"/>
    <w:rsid w:val="00431FFA"/>
    <w:rsid w:val="0044337F"/>
    <w:rsid w:val="00450CE6"/>
    <w:rsid w:val="004540BB"/>
    <w:rsid w:val="0045764A"/>
    <w:rsid w:val="004607D1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63973"/>
    <w:rsid w:val="0056536A"/>
    <w:rsid w:val="00583B24"/>
    <w:rsid w:val="005847E8"/>
    <w:rsid w:val="005A569F"/>
    <w:rsid w:val="005C0519"/>
    <w:rsid w:val="005D2442"/>
    <w:rsid w:val="005D735E"/>
    <w:rsid w:val="005E5D6D"/>
    <w:rsid w:val="00615998"/>
    <w:rsid w:val="006201BE"/>
    <w:rsid w:val="00630C24"/>
    <w:rsid w:val="006329AC"/>
    <w:rsid w:val="006501B3"/>
    <w:rsid w:val="0066653B"/>
    <w:rsid w:val="0068554C"/>
    <w:rsid w:val="00690FAC"/>
    <w:rsid w:val="00696619"/>
    <w:rsid w:val="006A7EA6"/>
    <w:rsid w:val="006C43FA"/>
    <w:rsid w:val="006C73CD"/>
    <w:rsid w:val="006D41D9"/>
    <w:rsid w:val="006E6885"/>
    <w:rsid w:val="006E73A1"/>
    <w:rsid w:val="006F1FCA"/>
    <w:rsid w:val="006F58F0"/>
    <w:rsid w:val="006F6978"/>
    <w:rsid w:val="006F7788"/>
    <w:rsid w:val="00701CEE"/>
    <w:rsid w:val="00703B6D"/>
    <w:rsid w:val="00713E8D"/>
    <w:rsid w:val="00721FE2"/>
    <w:rsid w:val="007271D3"/>
    <w:rsid w:val="00773ECD"/>
    <w:rsid w:val="00774578"/>
    <w:rsid w:val="00776929"/>
    <w:rsid w:val="007846BB"/>
    <w:rsid w:val="007868CE"/>
    <w:rsid w:val="00792C7A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21161"/>
    <w:rsid w:val="00843D93"/>
    <w:rsid w:val="00865F09"/>
    <w:rsid w:val="00866971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9124AF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4B38"/>
    <w:rsid w:val="009C64EE"/>
    <w:rsid w:val="009C659E"/>
    <w:rsid w:val="009D6BED"/>
    <w:rsid w:val="009E1849"/>
    <w:rsid w:val="00A01859"/>
    <w:rsid w:val="00A33B5F"/>
    <w:rsid w:val="00A45199"/>
    <w:rsid w:val="00A54193"/>
    <w:rsid w:val="00A54ECE"/>
    <w:rsid w:val="00A66B1D"/>
    <w:rsid w:val="00A71266"/>
    <w:rsid w:val="00A77D1A"/>
    <w:rsid w:val="00A908A8"/>
    <w:rsid w:val="00A92515"/>
    <w:rsid w:val="00AC4FA6"/>
    <w:rsid w:val="00AD1928"/>
    <w:rsid w:val="00AE7045"/>
    <w:rsid w:val="00AF4F99"/>
    <w:rsid w:val="00AF6D68"/>
    <w:rsid w:val="00B00E15"/>
    <w:rsid w:val="00B017AA"/>
    <w:rsid w:val="00B01945"/>
    <w:rsid w:val="00B201CF"/>
    <w:rsid w:val="00B21C57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5E6D"/>
    <w:rsid w:val="00BE5DD4"/>
    <w:rsid w:val="00BF2927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5B68"/>
    <w:rsid w:val="00CD0201"/>
    <w:rsid w:val="00CD2BA0"/>
    <w:rsid w:val="00CD3C16"/>
    <w:rsid w:val="00CF71D4"/>
    <w:rsid w:val="00D10BE2"/>
    <w:rsid w:val="00D37C7D"/>
    <w:rsid w:val="00D42E3D"/>
    <w:rsid w:val="00D4715F"/>
    <w:rsid w:val="00D55C46"/>
    <w:rsid w:val="00D570CA"/>
    <w:rsid w:val="00D60EFF"/>
    <w:rsid w:val="00D66666"/>
    <w:rsid w:val="00D814EF"/>
    <w:rsid w:val="00D836F3"/>
    <w:rsid w:val="00D96E0B"/>
    <w:rsid w:val="00D977FD"/>
    <w:rsid w:val="00DB6CE9"/>
    <w:rsid w:val="00DB7B6B"/>
    <w:rsid w:val="00DC1C23"/>
    <w:rsid w:val="00DE1BCD"/>
    <w:rsid w:val="00DF6664"/>
    <w:rsid w:val="00DF7952"/>
    <w:rsid w:val="00E0138E"/>
    <w:rsid w:val="00E04F75"/>
    <w:rsid w:val="00E06605"/>
    <w:rsid w:val="00E06D7B"/>
    <w:rsid w:val="00E4252A"/>
    <w:rsid w:val="00E4701D"/>
    <w:rsid w:val="00E547EE"/>
    <w:rsid w:val="00E6259C"/>
    <w:rsid w:val="00E81B5C"/>
    <w:rsid w:val="00E90E91"/>
    <w:rsid w:val="00EA70F0"/>
    <w:rsid w:val="00EC1665"/>
    <w:rsid w:val="00EE729D"/>
    <w:rsid w:val="00EF6E8F"/>
    <w:rsid w:val="00EF71B3"/>
    <w:rsid w:val="00F0368E"/>
    <w:rsid w:val="00F04E1C"/>
    <w:rsid w:val="00F1469B"/>
    <w:rsid w:val="00F23BE5"/>
    <w:rsid w:val="00F2503B"/>
    <w:rsid w:val="00F60457"/>
    <w:rsid w:val="00F6449C"/>
    <w:rsid w:val="00F74903"/>
    <w:rsid w:val="00F82FC7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54C420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3</cp:revision>
  <cp:lastPrinted>2020-08-11T18:07:00Z</cp:lastPrinted>
  <dcterms:created xsi:type="dcterms:W3CDTF">2020-08-11T18:06:00Z</dcterms:created>
  <dcterms:modified xsi:type="dcterms:W3CDTF">2020-08-11T18:08:00Z</dcterms:modified>
</cp:coreProperties>
</file>