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A9C2C" w14:textId="7FE458D1" w:rsidR="003E2FE8" w:rsidRDefault="003E2FE8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Ambato, </w:t>
      </w:r>
      <w:r w:rsidR="007C6837">
        <w:rPr>
          <w:rFonts w:ascii="Arial" w:hAnsi="Arial" w:cs="Arial"/>
          <w:lang w:val="es-EC"/>
        </w:rPr>
        <w:t>09</w:t>
      </w:r>
      <w:r>
        <w:rPr>
          <w:rFonts w:ascii="Arial" w:hAnsi="Arial" w:cs="Arial"/>
          <w:lang w:val="es-EC"/>
        </w:rPr>
        <w:t xml:space="preserve"> de diciembre de 2020</w:t>
      </w:r>
    </w:p>
    <w:p w14:paraId="09B99697" w14:textId="77777777" w:rsidR="008A206F" w:rsidRDefault="008A206F">
      <w:pPr>
        <w:rPr>
          <w:rFonts w:ascii="Arial" w:hAnsi="Arial" w:cs="Arial"/>
          <w:lang w:val="es-EC"/>
        </w:rPr>
      </w:pPr>
    </w:p>
    <w:p w14:paraId="3CC13BAD" w14:textId="7B773178" w:rsidR="00AA7D6E" w:rsidRPr="002E681F" w:rsidRDefault="00AA7D6E" w:rsidP="008A206F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OBRAS PARA AMBATO</w:t>
      </w:r>
      <w:r w:rsidRPr="002E681F">
        <w:rPr>
          <w:rFonts w:ascii="Arial" w:hAnsi="Arial" w:cs="Arial"/>
          <w:lang w:val="es-EC"/>
        </w:rPr>
        <w:t xml:space="preserve"> PRÓXIMAS A ENTREGARSE</w:t>
      </w:r>
    </w:p>
    <w:p w14:paraId="5C1B3336" w14:textId="77777777" w:rsidR="00AA7D6E" w:rsidRPr="002E681F" w:rsidRDefault="00AA7D6E" w:rsidP="00AA7D6E">
      <w:pPr>
        <w:jc w:val="both"/>
        <w:rPr>
          <w:rFonts w:ascii="Arial" w:hAnsi="Arial" w:cs="Arial"/>
          <w:lang w:val="es-EC"/>
        </w:rPr>
      </w:pPr>
      <w:r w:rsidRPr="002E681F">
        <w:rPr>
          <w:rFonts w:ascii="Arial" w:hAnsi="Arial" w:cs="Arial"/>
          <w:lang w:val="es-EC"/>
        </w:rPr>
        <w:t xml:space="preserve">El miércoles 09 de diciembre el </w:t>
      </w:r>
      <w:proofErr w:type="gramStart"/>
      <w:r w:rsidRPr="002E681F">
        <w:rPr>
          <w:rFonts w:ascii="Arial" w:hAnsi="Arial" w:cs="Arial"/>
          <w:lang w:val="es-EC"/>
        </w:rPr>
        <w:t>Alcalde</w:t>
      </w:r>
      <w:proofErr w:type="gramEnd"/>
      <w:r w:rsidRPr="002E681F">
        <w:rPr>
          <w:rFonts w:ascii="Arial" w:hAnsi="Arial" w:cs="Arial"/>
          <w:lang w:val="es-EC"/>
        </w:rPr>
        <w:t xml:space="preserve"> de Ambato, Dr. Javier Altamirano Sánchez realizó un recorrido de obras, para constatar el avance de la Casa Museo ubicada en las calles Mera y Rocafuerte, así también verificar el avance del parqueadero del mercado central.</w:t>
      </w:r>
    </w:p>
    <w:p w14:paraId="1A8896E1" w14:textId="77777777" w:rsidR="00AA7D6E" w:rsidRDefault="00AA7D6E" w:rsidP="00AA7D6E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El área patrimonial tiene una inversión de $925.000 dólares aproximadamente y contará con áreas de exposición, restaurante, cafetería y baterías sanitarias. </w:t>
      </w:r>
      <w:r w:rsidRPr="002E681F">
        <w:rPr>
          <w:rFonts w:ascii="Arial" w:hAnsi="Arial" w:cs="Arial"/>
          <w:lang w:val="es-EC"/>
        </w:rPr>
        <w:t xml:space="preserve">El </w:t>
      </w:r>
      <w:r>
        <w:rPr>
          <w:rFonts w:ascii="Arial" w:hAnsi="Arial" w:cs="Arial"/>
          <w:lang w:val="es-EC"/>
        </w:rPr>
        <w:t>espacio intervenido</w:t>
      </w:r>
      <w:r w:rsidRPr="002E681F">
        <w:rPr>
          <w:rFonts w:ascii="Arial" w:hAnsi="Arial" w:cs="Arial"/>
          <w:lang w:val="es-EC"/>
        </w:rPr>
        <w:t xml:space="preserve"> es de alrededor de 1.000 metros </w:t>
      </w:r>
      <w:bookmarkStart w:id="0" w:name="_GoBack"/>
      <w:bookmarkEnd w:id="0"/>
      <w:r w:rsidRPr="002E681F">
        <w:rPr>
          <w:rFonts w:ascii="Arial" w:hAnsi="Arial" w:cs="Arial"/>
          <w:lang w:val="es-EC"/>
        </w:rPr>
        <w:t>cuadrados dividid</w:t>
      </w:r>
      <w:r>
        <w:rPr>
          <w:rFonts w:ascii="Arial" w:hAnsi="Arial" w:cs="Arial"/>
          <w:lang w:val="es-EC"/>
        </w:rPr>
        <w:t>o</w:t>
      </w:r>
      <w:r w:rsidRPr="002E681F">
        <w:rPr>
          <w:rFonts w:ascii="Arial" w:hAnsi="Arial" w:cs="Arial"/>
          <w:lang w:val="es-EC"/>
        </w:rPr>
        <w:t xml:space="preserve"> en dos plantas.</w:t>
      </w:r>
    </w:p>
    <w:p w14:paraId="0510FDAC" w14:textId="77777777" w:rsidR="00AA7D6E" w:rsidRDefault="00AA7D6E" w:rsidP="00AA7D6E">
      <w:pPr>
        <w:jc w:val="both"/>
        <w:rPr>
          <w:rFonts w:ascii="Arial" w:hAnsi="Arial" w:cs="Arial"/>
          <w:lang w:val="es-EC"/>
        </w:rPr>
      </w:pPr>
      <w:proofErr w:type="spellStart"/>
      <w:r>
        <w:rPr>
          <w:rFonts w:ascii="Arial" w:hAnsi="Arial" w:cs="Arial"/>
          <w:lang w:val="es-EC"/>
        </w:rPr>
        <w:t>Dario</w:t>
      </w:r>
      <w:proofErr w:type="spellEnd"/>
      <w:r>
        <w:rPr>
          <w:rFonts w:ascii="Arial" w:hAnsi="Arial" w:cs="Arial"/>
          <w:lang w:val="es-EC"/>
        </w:rPr>
        <w:t xml:space="preserve"> Núñez, encargado de patrimonio de la Dirección de Cultura y Turismo, menciona que se trata de un museo interactivo, con un proyecto piloto que plantea implementar áreas destinadas a la ciencia con un enfoque de aprendizaje para niños, niñas, adolescentes, jóvenes y público en general.</w:t>
      </w:r>
    </w:p>
    <w:p w14:paraId="77E07158" w14:textId="77777777" w:rsidR="00AA7D6E" w:rsidRDefault="00AA7D6E" w:rsidP="00AA7D6E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Estás áreas recreativas abarcarían temáticas relacionadas a la geología, electromagnetismo, experimentos en vivo, una sala audiovisual, exposiciones de personajes de renombre científico, además de un espacio denominado “mirador del cosmos”. </w:t>
      </w:r>
    </w:p>
    <w:p w14:paraId="78693035" w14:textId="2467ADC1" w:rsidR="00AA7D6E" w:rsidRDefault="00AA7D6E" w:rsidP="00AA7D6E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El recorrido continuó por la construcción del parqueadero del mercado central, en el cual la primera autoridad de la ciudad verificó el progreso de la obra, misma que </w:t>
      </w:r>
      <w:r w:rsidR="00987E54">
        <w:rPr>
          <w:rFonts w:ascii="Arial" w:hAnsi="Arial" w:cs="Arial"/>
          <w:lang w:val="es-EC"/>
        </w:rPr>
        <w:t>seria entregada el 30 de enero de 2021.</w:t>
      </w:r>
    </w:p>
    <w:p w14:paraId="766B492D" w14:textId="72002492" w:rsidR="00AA7D6E" w:rsidRPr="00DB472A" w:rsidRDefault="00AA7D6E" w:rsidP="00AA7D6E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Esta edificación</w:t>
      </w:r>
      <w:r w:rsidR="00987E54">
        <w:rPr>
          <w:rFonts w:ascii="Arial" w:hAnsi="Arial" w:cs="Arial"/>
          <w:lang w:val="es-EC"/>
        </w:rPr>
        <w:t xml:space="preserve"> tiene un avance del 90%</w:t>
      </w:r>
      <w:r>
        <w:rPr>
          <w:rFonts w:ascii="Arial" w:hAnsi="Arial" w:cs="Arial"/>
          <w:lang w:val="es-EC"/>
        </w:rPr>
        <w:t xml:space="preserve"> </w:t>
      </w:r>
      <w:r w:rsidR="00987E54">
        <w:rPr>
          <w:rFonts w:ascii="Arial" w:hAnsi="Arial" w:cs="Arial"/>
          <w:lang w:val="es-EC"/>
        </w:rPr>
        <w:t>con</w:t>
      </w:r>
      <w:r>
        <w:rPr>
          <w:rFonts w:ascii="Arial" w:hAnsi="Arial" w:cs="Arial"/>
          <w:lang w:val="es-EC"/>
        </w:rPr>
        <w:t xml:space="preserve"> capacidad para albergar hasta 275 automotores y cuenta con una inversión de 2,6 millones de dólares. El nuevo parqueadero municipal </w:t>
      </w:r>
      <w:r w:rsidR="00987E54">
        <w:rPr>
          <w:rFonts w:ascii="Arial" w:hAnsi="Arial" w:cs="Arial"/>
          <w:lang w:val="es-EC"/>
        </w:rPr>
        <w:t>posee</w:t>
      </w:r>
      <w:r>
        <w:rPr>
          <w:rFonts w:ascii="Arial" w:hAnsi="Arial" w:cs="Arial"/>
          <w:lang w:val="es-EC"/>
        </w:rPr>
        <w:t xml:space="preserve"> un área de </w:t>
      </w:r>
      <w:r w:rsidRPr="00DB472A">
        <w:rPr>
          <w:rFonts w:ascii="Arial" w:hAnsi="Arial" w:cs="Arial"/>
          <w:lang w:val="es-EC"/>
        </w:rPr>
        <w:t xml:space="preserve">7.000 metros cuadrados levantados en una superficie de 1.050 metros cuadrados. Cada uno de los 7 pisos tiene 1.000 metros cuadrados de construcción </w:t>
      </w:r>
      <w:r>
        <w:rPr>
          <w:rFonts w:ascii="Arial" w:hAnsi="Arial" w:cs="Arial"/>
          <w:lang w:val="es-EC"/>
        </w:rPr>
        <w:t xml:space="preserve">con </w:t>
      </w:r>
      <w:r w:rsidRPr="00DB472A">
        <w:rPr>
          <w:rFonts w:ascii="Arial" w:hAnsi="Arial" w:cs="Arial"/>
          <w:lang w:val="es-EC"/>
        </w:rPr>
        <w:t>una vida útil de 25 años.</w:t>
      </w:r>
    </w:p>
    <w:p w14:paraId="23854244" w14:textId="028FF5F6" w:rsidR="0055748C" w:rsidRPr="00545C24" w:rsidRDefault="00AA7D6E" w:rsidP="00987E5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Esta construcción cuenta, además, con</w:t>
      </w:r>
      <w:r w:rsidRPr="00545C24">
        <w:rPr>
          <w:rFonts w:ascii="Arial" w:hAnsi="Arial" w:cs="Arial"/>
          <w:lang w:val="es-EC"/>
        </w:rPr>
        <w:t xml:space="preserve"> acceso universal, es decir pueden usar estas instalaciones personas con discapacidad, adultos mayores o quienes se movilizan en sillas de ruedas u otro tipo de accesorio. Además, un ascensor con capacidad para 10 personas facilita el uso de estas instalaciones.</w:t>
      </w:r>
    </w:p>
    <w:sectPr w:rsidR="0055748C" w:rsidRPr="00545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1F"/>
    <w:rsid w:val="000B31D8"/>
    <w:rsid w:val="002E681F"/>
    <w:rsid w:val="003E2FE8"/>
    <w:rsid w:val="00545C24"/>
    <w:rsid w:val="0055748C"/>
    <w:rsid w:val="00627CA0"/>
    <w:rsid w:val="0064747B"/>
    <w:rsid w:val="007823ED"/>
    <w:rsid w:val="007C6837"/>
    <w:rsid w:val="008A206F"/>
    <w:rsid w:val="009407C2"/>
    <w:rsid w:val="00987E54"/>
    <w:rsid w:val="00AA7D6E"/>
    <w:rsid w:val="00CC69D7"/>
    <w:rsid w:val="00CC72CE"/>
    <w:rsid w:val="00DB472A"/>
    <w:rsid w:val="00DE51FF"/>
    <w:rsid w:val="00F4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1A64"/>
  <w15:chartTrackingRefBased/>
  <w15:docId w15:val="{AB9BFC6B-7352-4B66-B939-8E0CC56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Monar</dc:creator>
  <cp:keywords/>
  <dc:description/>
  <cp:lastModifiedBy>Esteban Monar</cp:lastModifiedBy>
  <cp:revision>19</cp:revision>
  <dcterms:created xsi:type="dcterms:W3CDTF">2020-12-09T19:01:00Z</dcterms:created>
  <dcterms:modified xsi:type="dcterms:W3CDTF">2020-12-10T13:49:00Z</dcterms:modified>
</cp:coreProperties>
</file>