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73718" w14:textId="77777777" w:rsidR="000068DF" w:rsidRPr="004C33D8" w:rsidRDefault="000068DF" w:rsidP="000068DF">
      <w:pPr>
        <w:spacing w:before="240" w:after="240"/>
        <w:jc w:val="center"/>
        <w:rPr>
          <w:rFonts w:ascii="Century Gothic" w:hAnsi="Century Gothic"/>
          <w:b/>
          <w:lang w:val="es-US"/>
        </w:rPr>
      </w:pPr>
      <w:r w:rsidRPr="004C33D8">
        <w:rPr>
          <w:rFonts w:ascii="Century Gothic" w:hAnsi="Century Gothic"/>
          <w:b/>
          <w:lang w:val="es-US"/>
        </w:rPr>
        <w:t>BOLETÍN DE PRENSA</w:t>
      </w:r>
    </w:p>
    <w:p w14:paraId="7F994FBC" w14:textId="627A3611" w:rsidR="000068DF" w:rsidRDefault="000068DF" w:rsidP="000068DF">
      <w:pPr>
        <w:spacing w:before="240" w:after="240"/>
        <w:jc w:val="right"/>
        <w:rPr>
          <w:rFonts w:ascii="Century Gothic" w:hAnsi="Century Gothic"/>
          <w:color w:val="385623" w:themeColor="accent6" w:themeShade="80"/>
          <w:sz w:val="22"/>
          <w:lang w:val="es-US"/>
        </w:rPr>
      </w:pPr>
      <w:r w:rsidRPr="000068DF">
        <w:rPr>
          <w:rFonts w:ascii="Century Gothic" w:hAnsi="Century Gothic"/>
          <w:color w:val="385623" w:themeColor="accent6" w:themeShade="80"/>
          <w:sz w:val="22"/>
          <w:lang w:val="es-US"/>
        </w:rPr>
        <w:t>Ambato, 2</w:t>
      </w:r>
      <w:r w:rsidR="0056555B">
        <w:rPr>
          <w:rFonts w:ascii="Century Gothic" w:hAnsi="Century Gothic"/>
          <w:color w:val="385623" w:themeColor="accent6" w:themeShade="80"/>
          <w:sz w:val="22"/>
          <w:lang w:val="es-US"/>
        </w:rPr>
        <w:t>8</w:t>
      </w:r>
      <w:r w:rsidRPr="000068DF">
        <w:rPr>
          <w:rFonts w:ascii="Century Gothic" w:hAnsi="Century Gothic"/>
          <w:color w:val="385623" w:themeColor="accent6" w:themeShade="80"/>
          <w:sz w:val="22"/>
          <w:lang w:val="es-US"/>
        </w:rPr>
        <w:t xml:space="preserve"> de abril de 2023</w:t>
      </w:r>
    </w:p>
    <w:p w14:paraId="4B1C17E0" w14:textId="77777777" w:rsidR="004544D6" w:rsidRDefault="004544D6" w:rsidP="004544D6">
      <w:pPr>
        <w:tabs>
          <w:tab w:val="center" w:pos="4513"/>
          <w:tab w:val="right" w:pos="9026"/>
        </w:tabs>
        <w:rPr>
          <w:rFonts w:ascii="Century Gothic" w:hAnsi="Century Gothic" w:cs="Times New Roman"/>
          <w:b/>
          <w:color w:val="121212"/>
          <w:sz w:val="20"/>
          <w:szCs w:val="20"/>
          <w:shd w:val="clear" w:color="auto" w:fill="FFFFFF"/>
        </w:rPr>
      </w:pPr>
      <w:r>
        <w:rPr>
          <w:rFonts w:ascii="Century Gothic" w:hAnsi="Century Gothic" w:cs="Times New Roman"/>
          <w:b/>
          <w:color w:val="121212"/>
          <w:sz w:val="20"/>
          <w:szCs w:val="20"/>
          <w:shd w:val="clear" w:color="auto" w:fill="FFFFFF"/>
        </w:rPr>
        <w:t>INICIAN INSCRIPCIONES PARA CURSOS GRATUITOS OFERTADOS POR EL GADMA</w:t>
      </w:r>
    </w:p>
    <w:p w14:paraId="359771C0" w14:textId="77777777" w:rsidR="004544D6" w:rsidRDefault="000068DF" w:rsidP="000068DF">
      <w:pPr>
        <w:tabs>
          <w:tab w:val="center" w:pos="4513"/>
          <w:tab w:val="right" w:pos="9026"/>
        </w:tabs>
        <w:rPr>
          <w:rFonts w:ascii="Century Gothic" w:hAnsi="Century Gothic" w:cs="Times New Roman"/>
          <w:b/>
          <w:color w:val="121212"/>
          <w:sz w:val="20"/>
          <w:szCs w:val="20"/>
          <w:shd w:val="clear" w:color="auto" w:fill="FFFFFF"/>
        </w:rPr>
      </w:pPr>
      <w:r>
        <w:rPr>
          <w:rFonts w:ascii="Century Gothic" w:hAnsi="Century Gothic" w:cs="Times New Roman"/>
          <w:b/>
          <w:color w:val="121212"/>
          <w:sz w:val="20"/>
          <w:szCs w:val="20"/>
          <w:shd w:val="clear" w:color="auto" w:fill="FFFFFF"/>
        </w:rPr>
        <w:tab/>
      </w:r>
    </w:p>
    <w:p w14:paraId="54095E61" w14:textId="55541F0E" w:rsidR="004544D6" w:rsidRDefault="004544D6" w:rsidP="000068DF">
      <w:pPr>
        <w:tabs>
          <w:tab w:val="center" w:pos="4513"/>
          <w:tab w:val="right" w:pos="9026"/>
        </w:tabs>
        <w:rPr>
          <w:rFonts w:ascii="Century Gothic" w:hAnsi="Century Gothic" w:cs="Times New Roman"/>
          <w:b/>
          <w:color w:val="121212"/>
          <w:sz w:val="20"/>
          <w:szCs w:val="20"/>
          <w:shd w:val="clear" w:color="auto" w:fill="FFFFFF"/>
        </w:rPr>
      </w:pPr>
      <w:r>
        <w:rPr>
          <w:noProof/>
        </w:rPr>
        <w:drawing>
          <wp:anchor distT="0" distB="0" distL="114300" distR="114300" simplePos="0" relativeHeight="251658240" behindDoc="1" locked="0" layoutInCell="1" allowOverlap="1" wp14:anchorId="3C86ED6A" wp14:editId="0FD6C7B3">
            <wp:simplePos x="0" y="0"/>
            <wp:positionH relativeFrom="margin">
              <wp:align>left</wp:align>
            </wp:positionH>
            <wp:positionV relativeFrom="paragraph">
              <wp:posOffset>158115</wp:posOffset>
            </wp:positionV>
            <wp:extent cx="3035935" cy="2333625"/>
            <wp:effectExtent l="0" t="0" r="0" b="0"/>
            <wp:wrapTight wrapText="bothSides">
              <wp:wrapPolygon edited="0">
                <wp:start x="0" y="0"/>
                <wp:lineTo x="0" y="21336"/>
                <wp:lineTo x="21415" y="21336"/>
                <wp:lineTo x="2141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590" cy="23353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F37E4A" w14:textId="77777777" w:rsidR="0056555B" w:rsidRPr="0056555B" w:rsidRDefault="0056555B" w:rsidP="0056555B">
      <w:pPr>
        <w:jc w:val="both"/>
        <w:rPr>
          <w:rFonts w:ascii="Century Gothic" w:hAnsi="Century Gothic" w:cs="Times New Roman"/>
          <w:bCs/>
          <w:color w:val="121212"/>
          <w:sz w:val="20"/>
          <w:szCs w:val="20"/>
          <w:shd w:val="clear" w:color="auto" w:fill="FFFFFF"/>
        </w:rPr>
      </w:pPr>
      <w:r w:rsidRPr="0056555B">
        <w:rPr>
          <w:rFonts w:ascii="Century Gothic" w:hAnsi="Century Gothic" w:cs="Times New Roman"/>
          <w:bCs/>
          <w:color w:val="121212"/>
          <w:sz w:val="20"/>
          <w:szCs w:val="20"/>
          <w:shd w:val="clear" w:color="auto" w:fill="FFFFFF"/>
        </w:rPr>
        <w:t>La Municipalidad de Ambato, bajo el liderazgo del Dr. Javier Altamirano, a través de la Dirección de Desarrollo Social y Económico (DSDE), ha lanzado una iniciativa para el desarrollo de habilidades y la creación de emprendimientos. A partir del miércoles 3 de mayo, se dará inicio al proceso de inscripción para los cursos gratuitos ofrecidos en el Centro de Fomento Económico, Emprendimiento e Innovación (CFEEI).</w:t>
      </w:r>
    </w:p>
    <w:p w14:paraId="6A40E51A" w14:textId="77777777" w:rsidR="0056555B" w:rsidRPr="0056555B" w:rsidRDefault="0056555B" w:rsidP="0056555B">
      <w:pPr>
        <w:jc w:val="both"/>
        <w:rPr>
          <w:rFonts w:ascii="Century Gothic" w:hAnsi="Century Gothic" w:cs="Times New Roman"/>
          <w:bCs/>
          <w:color w:val="121212"/>
          <w:sz w:val="20"/>
          <w:szCs w:val="20"/>
          <w:shd w:val="clear" w:color="auto" w:fill="FFFFFF"/>
        </w:rPr>
      </w:pPr>
    </w:p>
    <w:p w14:paraId="56A1F8FA" w14:textId="77777777" w:rsidR="0056555B" w:rsidRPr="0056555B" w:rsidRDefault="0056555B" w:rsidP="0056555B">
      <w:pPr>
        <w:jc w:val="both"/>
        <w:rPr>
          <w:rFonts w:ascii="Century Gothic" w:hAnsi="Century Gothic" w:cs="Times New Roman"/>
          <w:bCs/>
          <w:color w:val="121212"/>
          <w:sz w:val="20"/>
          <w:szCs w:val="20"/>
          <w:shd w:val="clear" w:color="auto" w:fill="FFFFFF"/>
        </w:rPr>
      </w:pPr>
      <w:r w:rsidRPr="0056555B">
        <w:rPr>
          <w:rFonts w:ascii="Century Gothic" w:hAnsi="Century Gothic" w:cs="Times New Roman"/>
          <w:bCs/>
          <w:color w:val="121212"/>
          <w:sz w:val="20"/>
          <w:szCs w:val="20"/>
          <w:shd w:val="clear" w:color="auto" w:fill="FFFFFF"/>
        </w:rPr>
        <w:t>El CFEEI es un centro integral de capacitación continua que está al servicio de la ciudadanía, y cuenta con técnicos especializados que brindan asistencia técnica permanente para fortalecer las capacidades de los usuarios, según afirmó el alcalde Altamirano.</w:t>
      </w:r>
    </w:p>
    <w:p w14:paraId="1ED96331" w14:textId="77777777" w:rsidR="0056555B" w:rsidRPr="0056555B" w:rsidRDefault="0056555B" w:rsidP="0056555B">
      <w:pPr>
        <w:jc w:val="both"/>
        <w:rPr>
          <w:rFonts w:ascii="Century Gothic" w:hAnsi="Century Gothic" w:cs="Times New Roman"/>
          <w:bCs/>
          <w:color w:val="121212"/>
          <w:sz w:val="20"/>
          <w:szCs w:val="20"/>
          <w:shd w:val="clear" w:color="auto" w:fill="FFFFFF"/>
        </w:rPr>
      </w:pPr>
    </w:p>
    <w:p w14:paraId="14BF1683" w14:textId="77777777" w:rsidR="0056555B" w:rsidRPr="0056555B" w:rsidRDefault="0056555B" w:rsidP="0056555B">
      <w:pPr>
        <w:jc w:val="both"/>
        <w:rPr>
          <w:rFonts w:ascii="Century Gothic" w:hAnsi="Century Gothic" w:cs="Times New Roman"/>
          <w:bCs/>
          <w:color w:val="121212"/>
          <w:sz w:val="20"/>
          <w:szCs w:val="20"/>
          <w:shd w:val="clear" w:color="auto" w:fill="FFFFFF"/>
        </w:rPr>
      </w:pPr>
      <w:r w:rsidRPr="0056555B">
        <w:rPr>
          <w:rFonts w:ascii="Century Gothic" w:hAnsi="Century Gothic" w:cs="Times New Roman"/>
          <w:bCs/>
          <w:color w:val="121212"/>
          <w:sz w:val="20"/>
          <w:szCs w:val="20"/>
          <w:shd w:val="clear" w:color="auto" w:fill="FFFFFF"/>
        </w:rPr>
        <w:t>Alex Arcos, director de Desarrollo Social y Económico, detalló que hay alrededor de 20 cursos disponibles en el CFEEI, que abarcan diversas temáticas como psicología de la comunicación, filosofía, pintura artística, serigrafía, computación básica, fotografía, branding-marca, educación financiera, operación de máquinas industriales, costos, gastos y precios de venta, introducción a la PNL, liderazgo y relaciones humanas, motivación y autoestima, marketing digital, diseño gráfico básico, agricultura urbana y periurbana.</w:t>
      </w:r>
    </w:p>
    <w:p w14:paraId="01CF4C8D" w14:textId="77777777" w:rsidR="0056555B" w:rsidRPr="0056555B" w:rsidRDefault="0056555B" w:rsidP="0056555B">
      <w:pPr>
        <w:jc w:val="both"/>
        <w:rPr>
          <w:rFonts w:ascii="Century Gothic" w:hAnsi="Century Gothic" w:cs="Times New Roman"/>
          <w:bCs/>
          <w:color w:val="121212"/>
          <w:sz w:val="20"/>
          <w:szCs w:val="20"/>
          <w:shd w:val="clear" w:color="auto" w:fill="FFFFFF"/>
        </w:rPr>
      </w:pPr>
    </w:p>
    <w:p w14:paraId="08B8701A" w14:textId="77777777" w:rsidR="0056555B" w:rsidRPr="0056555B" w:rsidRDefault="0056555B" w:rsidP="0056555B">
      <w:pPr>
        <w:jc w:val="both"/>
        <w:rPr>
          <w:rFonts w:ascii="Century Gothic" w:hAnsi="Century Gothic" w:cs="Times New Roman"/>
          <w:bCs/>
          <w:color w:val="121212"/>
          <w:sz w:val="20"/>
          <w:szCs w:val="20"/>
          <w:shd w:val="clear" w:color="auto" w:fill="FFFFFF"/>
        </w:rPr>
      </w:pPr>
      <w:r w:rsidRPr="0056555B">
        <w:rPr>
          <w:rFonts w:ascii="Century Gothic" w:hAnsi="Century Gothic" w:cs="Times New Roman"/>
          <w:bCs/>
          <w:color w:val="121212"/>
          <w:sz w:val="20"/>
          <w:szCs w:val="20"/>
          <w:shd w:val="clear" w:color="auto" w:fill="FFFFFF"/>
        </w:rPr>
        <w:t>Arcos destacó que algunas de las capacitaciones están orientadas a ayudar a los beneficiarios a iniciar sus propios negocios confeccionando productos de manera artesanal. En este sentido, se ofrecen cursos de procesamiento de frutas, confitería básica, plan de negocios, atención al cliente, elaboración de productos de limpieza para el hogar, elaboración de productos de higiene personal, gastronomía y el programa Semillero de Emprendedores.</w:t>
      </w:r>
    </w:p>
    <w:p w14:paraId="26B155BD" w14:textId="77777777" w:rsidR="0056555B" w:rsidRPr="0056555B" w:rsidRDefault="0056555B" w:rsidP="0056555B">
      <w:pPr>
        <w:jc w:val="both"/>
        <w:rPr>
          <w:rFonts w:ascii="Century Gothic" w:hAnsi="Century Gothic" w:cs="Times New Roman"/>
          <w:bCs/>
          <w:color w:val="121212"/>
          <w:sz w:val="20"/>
          <w:szCs w:val="20"/>
          <w:shd w:val="clear" w:color="auto" w:fill="FFFFFF"/>
        </w:rPr>
      </w:pPr>
    </w:p>
    <w:p w14:paraId="7C32F848" w14:textId="50B0C135" w:rsidR="0056555B" w:rsidRPr="0056555B" w:rsidRDefault="0056555B" w:rsidP="0056555B">
      <w:pPr>
        <w:jc w:val="both"/>
        <w:rPr>
          <w:rFonts w:ascii="Century Gothic" w:hAnsi="Century Gothic" w:cs="Times New Roman"/>
          <w:bCs/>
          <w:color w:val="121212"/>
          <w:sz w:val="20"/>
          <w:szCs w:val="20"/>
          <w:shd w:val="clear" w:color="auto" w:fill="FFFFFF"/>
        </w:rPr>
      </w:pPr>
      <w:r w:rsidRPr="0056555B">
        <w:rPr>
          <w:rFonts w:ascii="Century Gothic" w:hAnsi="Century Gothic" w:cs="Times New Roman"/>
          <w:bCs/>
          <w:color w:val="121212"/>
          <w:sz w:val="20"/>
          <w:szCs w:val="20"/>
          <w:shd w:val="clear" w:color="auto" w:fill="FFFFFF"/>
        </w:rPr>
        <w:t>Cabe resaltar que todas estas actividades son totalmente gratuitas y los interesados pueden inscribirse en el CFEEI, ubicado en la</w:t>
      </w:r>
      <w:r>
        <w:rPr>
          <w:rFonts w:ascii="Century Gothic" w:hAnsi="Century Gothic" w:cs="Times New Roman"/>
          <w:bCs/>
          <w:color w:val="121212"/>
          <w:sz w:val="20"/>
          <w:szCs w:val="20"/>
          <w:shd w:val="clear" w:color="auto" w:fill="FFFFFF"/>
        </w:rPr>
        <w:t>s calles</w:t>
      </w:r>
      <w:r w:rsidRPr="0056555B">
        <w:rPr>
          <w:rFonts w:ascii="Century Gothic" w:hAnsi="Century Gothic" w:cs="Times New Roman"/>
          <w:bCs/>
          <w:color w:val="121212"/>
          <w:sz w:val="20"/>
          <w:szCs w:val="20"/>
          <w:shd w:val="clear" w:color="auto" w:fill="FFFFFF"/>
        </w:rPr>
        <w:t xml:space="preserve"> Lalama y Araujo (Sector Medalla Milagrosa), presentando una copia de su cédula en el horario de atención de 08h00 a 16h00.</w:t>
      </w:r>
    </w:p>
    <w:p w14:paraId="4A6BE1CC" w14:textId="77777777" w:rsidR="0056555B" w:rsidRPr="0056555B" w:rsidRDefault="0056555B" w:rsidP="0056555B">
      <w:pPr>
        <w:jc w:val="both"/>
        <w:rPr>
          <w:rFonts w:ascii="Century Gothic" w:hAnsi="Century Gothic" w:cs="Times New Roman"/>
          <w:bCs/>
          <w:color w:val="121212"/>
          <w:sz w:val="20"/>
          <w:szCs w:val="20"/>
          <w:shd w:val="clear" w:color="auto" w:fill="FFFFFF"/>
        </w:rPr>
      </w:pPr>
    </w:p>
    <w:p w14:paraId="51A595FC" w14:textId="27C2261A" w:rsidR="005929F1" w:rsidRPr="000068DF" w:rsidRDefault="0056555B" w:rsidP="0056555B">
      <w:pPr>
        <w:jc w:val="both"/>
        <w:rPr>
          <w:lang w:val="es-US"/>
        </w:rPr>
      </w:pPr>
      <w:r w:rsidRPr="0056555B">
        <w:rPr>
          <w:rFonts w:ascii="Century Gothic" w:hAnsi="Century Gothic" w:cs="Times New Roman"/>
          <w:bCs/>
          <w:color w:val="121212"/>
          <w:sz w:val="20"/>
          <w:szCs w:val="20"/>
          <w:shd w:val="clear" w:color="auto" w:fill="FFFFFF"/>
        </w:rPr>
        <w:t>Para obtener más información, se puede visitar la página de Desarrollo Social y Económico en Facebook e Instagram.</w:t>
      </w:r>
    </w:p>
    <w:p w14:paraId="405B7E59" w14:textId="110AF87F" w:rsidR="00D51F77" w:rsidRDefault="00D51F77" w:rsidP="002E3B48"/>
    <w:p w14:paraId="6CEBE3A5" w14:textId="30892408" w:rsidR="00D51F77" w:rsidRDefault="00D51F77" w:rsidP="002E3B48"/>
    <w:p w14:paraId="0486B918" w14:textId="77777777" w:rsidR="0084784D" w:rsidRDefault="0084784D" w:rsidP="00D51F77"/>
    <w:sectPr w:rsidR="0084784D" w:rsidSect="00C16AB4">
      <w:headerReference w:type="default" r:id="rId8"/>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26930" w14:textId="77777777" w:rsidR="002A3419" w:rsidRDefault="002A3419" w:rsidP="00E145DF">
      <w:r>
        <w:separator/>
      </w:r>
    </w:p>
  </w:endnote>
  <w:endnote w:type="continuationSeparator" w:id="0">
    <w:p w14:paraId="34B498CB" w14:textId="77777777" w:rsidR="002A3419" w:rsidRDefault="002A3419" w:rsidP="00E14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AF44D" w14:textId="77777777" w:rsidR="002A3419" w:rsidRDefault="002A3419" w:rsidP="00E145DF">
      <w:r>
        <w:separator/>
      </w:r>
    </w:p>
  </w:footnote>
  <w:footnote w:type="continuationSeparator" w:id="0">
    <w:p w14:paraId="4279AFAA" w14:textId="77777777" w:rsidR="002A3419" w:rsidRDefault="002A3419" w:rsidP="00E145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62EBB" w14:textId="5C91C3D1" w:rsidR="001657E5" w:rsidRDefault="001657E5">
    <w:pPr>
      <w:pStyle w:val="Encabezado"/>
    </w:pPr>
    <w:r>
      <w:rPr>
        <w:noProof/>
        <w:lang w:eastAsia="es-EC"/>
      </w:rPr>
      <w:drawing>
        <wp:anchor distT="0" distB="0" distL="114300" distR="114300" simplePos="0" relativeHeight="251658240" behindDoc="1" locked="0" layoutInCell="1" allowOverlap="1" wp14:anchorId="5F120875" wp14:editId="39DC454F">
          <wp:simplePos x="0" y="0"/>
          <wp:positionH relativeFrom="column">
            <wp:posOffset>-1068104</wp:posOffset>
          </wp:positionH>
          <wp:positionV relativeFrom="paragraph">
            <wp:posOffset>-449580</wp:posOffset>
          </wp:positionV>
          <wp:extent cx="7556637" cy="1068404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569415" cy="107021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12pt;height:12pt;visibility:visible;mso-wrap-style:square" o:bullet="t">
        <v:imagedata r:id="rId1" o:title="🔆"/>
      </v:shape>
    </w:pict>
  </w:numPicBullet>
  <w:abstractNum w:abstractNumId="0" w15:restartNumberingAfterBreak="0">
    <w:nsid w:val="04195980"/>
    <w:multiLevelType w:val="hybridMultilevel"/>
    <w:tmpl w:val="A0E291EE"/>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4B95CAF"/>
    <w:multiLevelType w:val="hybridMultilevel"/>
    <w:tmpl w:val="D8ACF470"/>
    <w:lvl w:ilvl="0" w:tplc="080A0001">
      <w:start w:val="1"/>
      <w:numFmt w:val="bullet"/>
      <w:lvlText w:val=""/>
      <w:lvlJc w:val="left"/>
      <w:pPr>
        <w:ind w:left="1579" w:hanging="360"/>
      </w:pPr>
      <w:rPr>
        <w:rFonts w:ascii="Symbol" w:hAnsi="Symbol" w:hint="default"/>
      </w:rPr>
    </w:lvl>
    <w:lvl w:ilvl="1" w:tplc="080A0003" w:tentative="1">
      <w:start w:val="1"/>
      <w:numFmt w:val="bullet"/>
      <w:lvlText w:val="o"/>
      <w:lvlJc w:val="left"/>
      <w:pPr>
        <w:ind w:left="2299" w:hanging="360"/>
      </w:pPr>
      <w:rPr>
        <w:rFonts w:ascii="Courier New" w:hAnsi="Courier New" w:cs="Courier New" w:hint="default"/>
      </w:rPr>
    </w:lvl>
    <w:lvl w:ilvl="2" w:tplc="080A0005" w:tentative="1">
      <w:start w:val="1"/>
      <w:numFmt w:val="bullet"/>
      <w:lvlText w:val=""/>
      <w:lvlJc w:val="left"/>
      <w:pPr>
        <w:ind w:left="3019" w:hanging="360"/>
      </w:pPr>
      <w:rPr>
        <w:rFonts w:ascii="Wingdings" w:hAnsi="Wingdings" w:hint="default"/>
      </w:rPr>
    </w:lvl>
    <w:lvl w:ilvl="3" w:tplc="080A0001" w:tentative="1">
      <w:start w:val="1"/>
      <w:numFmt w:val="bullet"/>
      <w:lvlText w:val=""/>
      <w:lvlJc w:val="left"/>
      <w:pPr>
        <w:ind w:left="3739" w:hanging="360"/>
      </w:pPr>
      <w:rPr>
        <w:rFonts w:ascii="Symbol" w:hAnsi="Symbol" w:hint="default"/>
      </w:rPr>
    </w:lvl>
    <w:lvl w:ilvl="4" w:tplc="080A0003" w:tentative="1">
      <w:start w:val="1"/>
      <w:numFmt w:val="bullet"/>
      <w:lvlText w:val="o"/>
      <w:lvlJc w:val="left"/>
      <w:pPr>
        <w:ind w:left="4459" w:hanging="360"/>
      </w:pPr>
      <w:rPr>
        <w:rFonts w:ascii="Courier New" w:hAnsi="Courier New" w:cs="Courier New" w:hint="default"/>
      </w:rPr>
    </w:lvl>
    <w:lvl w:ilvl="5" w:tplc="080A0005" w:tentative="1">
      <w:start w:val="1"/>
      <w:numFmt w:val="bullet"/>
      <w:lvlText w:val=""/>
      <w:lvlJc w:val="left"/>
      <w:pPr>
        <w:ind w:left="5179" w:hanging="360"/>
      </w:pPr>
      <w:rPr>
        <w:rFonts w:ascii="Wingdings" w:hAnsi="Wingdings" w:hint="default"/>
      </w:rPr>
    </w:lvl>
    <w:lvl w:ilvl="6" w:tplc="080A0001" w:tentative="1">
      <w:start w:val="1"/>
      <w:numFmt w:val="bullet"/>
      <w:lvlText w:val=""/>
      <w:lvlJc w:val="left"/>
      <w:pPr>
        <w:ind w:left="5899" w:hanging="360"/>
      </w:pPr>
      <w:rPr>
        <w:rFonts w:ascii="Symbol" w:hAnsi="Symbol" w:hint="default"/>
      </w:rPr>
    </w:lvl>
    <w:lvl w:ilvl="7" w:tplc="080A0003" w:tentative="1">
      <w:start w:val="1"/>
      <w:numFmt w:val="bullet"/>
      <w:lvlText w:val="o"/>
      <w:lvlJc w:val="left"/>
      <w:pPr>
        <w:ind w:left="6619" w:hanging="360"/>
      </w:pPr>
      <w:rPr>
        <w:rFonts w:ascii="Courier New" w:hAnsi="Courier New" w:cs="Courier New" w:hint="default"/>
      </w:rPr>
    </w:lvl>
    <w:lvl w:ilvl="8" w:tplc="080A0005" w:tentative="1">
      <w:start w:val="1"/>
      <w:numFmt w:val="bullet"/>
      <w:lvlText w:val=""/>
      <w:lvlJc w:val="left"/>
      <w:pPr>
        <w:ind w:left="7339" w:hanging="360"/>
      </w:pPr>
      <w:rPr>
        <w:rFonts w:ascii="Wingdings" w:hAnsi="Wingdings" w:hint="default"/>
      </w:rPr>
    </w:lvl>
  </w:abstractNum>
  <w:abstractNum w:abstractNumId="2" w15:restartNumberingAfterBreak="0">
    <w:nsid w:val="15076708"/>
    <w:multiLevelType w:val="hybridMultilevel"/>
    <w:tmpl w:val="F36E6212"/>
    <w:lvl w:ilvl="0" w:tplc="A52E60CC">
      <w:start w:val="1"/>
      <w:numFmt w:val="lowerLetter"/>
      <w:lvlText w:val="%1)"/>
      <w:lvlJc w:val="left"/>
      <w:pPr>
        <w:ind w:left="100" w:hanging="297"/>
      </w:pPr>
      <w:rPr>
        <w:rFonts w:ascii="Arial" w:eastAsia="Arial" w:hAnsi="Arial" w:cs="Arial" w:hint="default"/>
        <w:spacing w:val="-21"/>
        <w:w w:val="100"/>
        <w:sz w:val="22"/>
        <w:szCs w:val="22"/>
        <w:lang w:val="es-ES" w:eastAsia="en-US" w:bidi="ar-SA"/>
      </w:rPr>
    </w:lvl>
    <w:lvl w:ilvl="1" w:tplc="D46005DE">
      <w:numFmt w:val="bullet"/>
      <w:lvlText w:val="•"/>
      <w:lvlJc w:val="left"/>
      <w:pPr>
        <w:ind w:left="1102" w:hanging="297"/>
      </w:pPr>
      <w:rPr>
        <w:rFonts w:hint="default"/>
        <w:lang w:val="es-ES" w:eastAsia="en-US" w:bidi="ar-SA"/>
      </w:rPr>
    </w:lvl>
    <w:lvl w:ilvl="2" w:tplc="6E68E7DC">
      <w:numFmt w:val="bullet"/>
      <w:lvlText w:val="•"/>
      <w:lvlJc w:val="left"/>
      <w:pPr>
        <w:ind w:left="2104" w:hanging="297"/>
      </w:pPr>
      <w:rPr>
        <w:rFonts w:hint="default"/>
        <w:lang w:val="es-ES" w:eastAsia="en-US" w:bidi="ar-SA"/>
      </w:rPr>
    </w:lvl>
    <w:lvl w:ilvl="3" w:tplc="78666CFE">
      <w:numFmt w:val="bullet"/>
      <w:lvlText w:val="•"/>
      <w:lvlJc w:val="left"/>
      <w:pPr>
        <w:ind w:left="3106" w:hanging="297"/>
      </w:pPr>
      <w:rPr>
        <w:rFonts w:hint="default"/>
        <w:lang w:val="es-ES" w:eastAsia="en-US" w:bidi="ar-SA"/>
      </w:rPr>
    </w:lvl>
    <w:lvl w:ilvl="4" w:tplc="D7383760">
      <w:numFmt w:val="bullet"/>
      <w:lvlText w:val="•"/>
      <w:lvlJc w:val="left"/>
      <w:pPr>
        <w:ind w:left="4108" w:hanging="297"/>
      </w:pPr>
      <w:rPr>
        <w:rFonts w:hint="default"/>
        <w:lang w:val="es-ES" w:eastAsia="en-US" w:bidi="ar-SA"/>
      </w:rPr>
    </w:lvl>
    <w:lvl w:ilvl="5" w:tplc="BAC80A90">
      <w:numFmt w:val="bullet"/>
      <w:lvlText w:val="•"/>
      <w:lvlJc w:val="left"/>
      <w:pPr>
        <w:ind w:left="5110" w:hanging="297"/>
      </w:pPr>
      <w:rPr>
        <w:rFonts w:hint="default"/>
        <w:lang w:val="es-ES" w:eastAsia="en-US" w:bidi="ar-SA"/>
      </w:rPr>
    </w:lvl>
    <w:lvl w:ilvl="6" w:tplc="A0DE00CA">
      <w:numFmt w:val="bullet"/>
      <w:lvlText w:val="•"/>
      <w:lvlJc w:val="left"/>
      <w:pPr>
        <w:ind w:left="6112" w:hanging="297"/>
      </w:pPr>
      <w:rPr>
        <w:rFonts w:hint="default"/>
        <w:lang w:val="es-ES" w:eastAsia="en-US" w:bidi="ar-SA"/>
      </w:rPr>
    </w:lvl>
    <w:lvl w:ilvl="7" w:tplc="A0AE9D30">
      <w:numFmt w:val="bullet"/>
      <w:lvlText w:val="•"/>
      <w:lvlJc w:val="left"/>
      <w:pPr>
        <w:ind w:left="7114" w:hanging="297"/>
      </w:pPr>
      <w:rPr>
        <w:rFonts w:hint="default"/>
        <w:lang w:val="es-ES" w:eastAsia="en-US" w:bidi="ar-SA"/>
      </w:rPr>
    </w:lvl>
    <w:lvl w:ilvl="8" w:tplc="CF0E0CF6">
      <w:numFmt w:val="bullet"/>
      <w:lvlText w:val="•"/>
      <w:lvlJc w:val="left"/>
      <w:pPr>
        <w:ind w:left="8116" w:hanging="297"/>
      </w:pPr>
      <w:rPr>
        <w:rFonts w:hint="default"/>
        <w:lang w:val="es-ES" w:eastAsia="en-US" w:bidi="ar-SA"/>
      </w:rPr>
    </w:lvl>
  </w:abstractNum>
  <w:abstractNum w:abstractNumId="3" w15:restartNumberingAfterBreak="0">
    <w:nsid w:val="1BE1377E"/>
    <w:multiLevelType w:val="hybridMultilevel"/>
    <w:tmpl w:val="588455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33A57293"/>
    <w:multiLevelType w:val="hybridMultilevel"/>
    <w:tmpl w:val="7A965D9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452316CF"/>
    <w:multiLevelType w:val="hybridMultilevel"/>
    <w:tmpl w:val="76E6CB16"/>
    <w:lvl w:ilvl="0" w:tplc="300A0001">
      <w:start w:val="1"/>
      <w:numFmt w:val="bullet"/>
      <w:lvlText w:val=""/>
      <w:lvlJc w:val="left"/>
      <w:pPr>
        <w:ind w:left="643" w:hanging="360"/>
      </w:pPr>
      <w:rPr>
        <w:rFonts w:ascii="Symbol" w:hAnsi="Symbol" w:hint="default"/>
      </w:rPr>
    </w:lvl>
    <w:lvl w:ilvl="1" w:tplc="300A0003" w:tentative="1">
      <w:start w:val="1"/>
      <w:numFmt w:val="bullet"/>
      <w:lvlText w:val="o"/>
      <w:lvlJc w:val="left"/>
      <w:pPr>
        <w:ind w:left="1363" w:hanging="360"/>
      </w:pPr>
      <w:rPr>
        <w:rFonts w:ascii="Courier New" w:hAnsi="Courier New" w:cs="Courier New" w:hint="default"/>
      </w:rPr>
    </w:lvl>
    <w:lvl w:ilvl="2" w:tplc="300A0005" w:tentative="1">
      <w:start w:val="1"/>
      <w:numFmt w:val="bullet"/>
      <w:lvlText w:val=""/>
      <w:lvlJc w:val="left"/>
      <w:pPr>
        <w:ind w:left="2083" w:hanging="360"/>
      </w:pPr>
      <w:rPr>
        <w:rFonts w:ascii="Wingdings" w:hAnsi="Wingdings" w:hint="default"/>
      </w:rPr>
    </w:lvl>
    <w:lvl w:ilvl="3" w:tplc="300A0001" w:tentative="1">
      <w:start w:val="1"/>
      <w:numFmt w:val="bullet"/>
      <w:lvlText w:val=""/>
      <w:lvlJc w:val="left"/>
      <w:pPr>
        <w:ind w:left="2803" w:hanging="360"/>
      </w:pPr>
      <w:rPr>
        <w:rFonts w:ascii="Symbol" w:hAnsi="Symbol" w:hint="default"/>
      </w:rPr>
    </w:lvl>
    <w:lvl w:ilvl="4" w:tplc="300A0003" w:tentative="1">
      <w:start w:val="1"/>
      <w:numFmt w:val="bullet"/>
      <w:lvlText w:val="o"/>
      <w:lvlJc w:val="left"/>
      <w:pPr>
        <w:ind w:left="3523" w:hanging="360"/>
      </w:pPr>
      <w:rPr>
        <w:rFonts w:ascii="Courier New" w:hAnsi="Courier New" w:cs="Courier New" w:hint="default"/>
      </w:rPr>
    </w:lvl>
    <w:lvl w:ilvl="5" w:tplc="300A0005" w:tentative="1">
      <w:start w:val="1"/>
      <w:numFmt w:val="bullet"/>
      <w:lvlText w:val=""/>
      <w:lvlJc w:val="left"/>
      <w:pPr>
        <w:ind w:left="4243" w:hanging="360"/>
      </w:pPr>
      <w:rPr>
        <w:rFonts w:ascii="Wingdings" w:hAnsi="Wingdings" w:hint="default"/>
      </w:rPr>
    </w:lvl>
    <w:lvl w:ilvl="6" w:tplc="300A0001" w:tentative="1">
      <w:start w:val="1"/>
      <w:numFmt w:val="bullet"/>
      <w:lvlText w:val=""/>
      <w:lvlJc w:val="left"/>
      <w:pPr>
        <w:ind w:left="4963" w:hanging="360"/>
      </w:pPr>
      <w:rPr>
        <w:rFonts w:ascii="Symbol" w:hAnsi="Symbol" w:hint="default"/>
      </w:rPr>
    </w:lvl>
    <w:lvl w:ilvl="7" w:tplc="300A0003" w:tentative="1">
      <w:start w:val="1"/>
      <w:numFmt w:val="bullet"/>
      <w:lvlText w:val="o"/>
      <w:lvlJc w:val="left"/>
      <w:pPr>
        <w:ind w:left="5683" w:hanging="360"/>
      </w:pPr>
      <w:rPr>
        <w:rFonts w:ascii="Courier New" w:hAnsi="Courier New" w:cs="Courier New" w:hint="default"/>
      </w:rPr>
    </w:lvl>
    <w:lvl w:ilvl="8" w:tplc="300A0005" w:tentative="1">
      <w:start w:val="1"/>
      <w:numFmt w:val="bullet"/>
      <w:lvlText w:val=""/>
      <w:lvlJc w:val="left"/>
      <w:pPr>
        <w:ind w:left="6403" w:hanging="360"/>
      </w:pPr>
      <w:rPr>
        <w:rFonts w:ascii="Wingdings" w:hAnsi="Wingdings" w:hint="default"/>
      </w:rPr>
    </w:lvl>
  </w:abstractNum>
  <w:abstractNum w:abstractNumId="6" w15:restartNumberingAfterBreak="0">
    <w:nsid w:val="47D91801"/>
    <w:multiLevelType w:val="hybridMultilevel"/>
    <w:tmpl w:val="01A0AE72"/>
    <w:lvl w:ilvl="0" w:tplc="300A0005">
      <w:start w:val="1"/>
      <w:numFmt w:val="bullet"/>
      <w:lvlText w:val=""/>
      <w:lvlJc w:val="left"/>
      <w:pPr>
        <w:ind w:left="1713" w:hanging="360"/>
      </w:pPr>
      <w:rPr>
        <w:rFonts w:ascii="Wingdings" w:hAnsi="Wingdings"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7" w15:restartNumberingAfterBreak="0">
    <w:nsid w:val="4A6A7C03"/>
    <w:multiLevelType w:val="hybridMultilevel"/>
    <w:tmpl w:val="C2B070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58E34A5F"/>
    <w:multiLevelType w:val="hybridMultilevel"/>
    <w:tmpl w:val="D994B1B2"/>
    <w:lvl w:ilvl="0" w:tplc="6E74C4A8">
      <w:start w:val="1"/>
      <w:numFmt w:val="bullet"/>
      <w:lvlText w:val=""/>
      <w:lvlPicBulletId w:val="0"/>
      <w:lvlJc w:val="left"/>
      <w:pPr>
        <w:tabs>
          <w:tab w:val="num" w:pos="720"/>
        </w:tabs>
        <w:ind w:left="720" w:hanging="360"/>
      </w:pPr>
      <w:rPr>
        <w:rFonts w:ascii="Symbol" w:hAnsi="Symbol" w:hint="default"/>
      </w:rPr>
    </w:lvl>
    <w:lvl w:ilvl="1" w:tplc="F732F700" w:tentative="1">
      <w:start w:val="1"/>
      <w:numFmt w:val="bullet"/>
      <w:lvlText w:val=""/>
      <w:lvlJc w:val="left"/>
      <w:pPr>
        <w:tabs>
          <w:tab w:val="num" w:pos="1440"/>
        </w:tabs>
        <w:ind w:left="1440" w:hanging="360"/>
      </w:pPr>
      <w:rPr>
        <w:rFonts w:ascii="Symbol" w:hAnsi="Symbol" w:hint="default"/>
      </w:rPr>
    </w:lvl>
    <w:lvl w:ilvl="2" w:tplc="7520C214" w:tentative="1">
      <w:start w:val="1"/>
      <w:numFmt w:val="bullet"/>
      <w:lvlText w:val=""/>
      <w:lvlJc w:val="left"/>
      <w:pPr>
        <w:tabs>
          <w:tab w:val="num" w:pos="2160"/>
        </w:tabs>
        <w:ind w:left="2160" w:hanging="360"/>
      </w:pPr>
      <w:rPr>
        <w:rFonts w:ascii="Symbol" w:hAnsi="Symbol" w:hint="default"/>
      </w:rPr>
    </w:lvl>
    <w:lvl w:ilvl="3" w:tplc="033A2E88" w:tentative="1">
      <w:start w:val="1"/>
      <w:numFmt w:val="bullet"/>
      <w:lvlText w:val=""/>
      <w:lvlJc w:val="left"/>
      <w:pPr>
        <w:tabs>
          <w:tab w:val="num" w:pos="2880"/>
        </w:tabs>
        <w:ind w:left="2880" w:hanging="360"/>
      </w:pPr>
      <w:rPr>
        <w:rFonts w:ascii="Symbol" w:hAnsi="Symbol" w:hint="default"/>
      </w:rPr>
    </w:lvl>
    <w:lvl w:ilvl="4" w:tplc="65C48BD0" w:tentative="1">
      <w:start w:val="1"/>
      <w:numFmt w:val="bullet"/>
      <w:lvlText w:val=""/>
      <w:lvlJc w:val="left"/>
      <w:pPr>
        <w:tabs>
          <w:tab w:val="num" w:pos="3600"/>
        </w:tabs>
        <w:ind w:left="3600" w:hanging="360"/>
      </w:pPr>
      <w:rPr>
        <w:rFonts w:ascii="Symbol" w:hAnsi="Symbol" w:hint="default"/>
      </w:rPr>
    </w:lvl>
    <w:lvl w:ilvl="5" w:tplc="40D6DAD0" w:tentative="1">
      <w:start w:val="1"/>
      <w:numFmt w:val="bullet"/>
      <w:lvlText w:val=""/>
      <w:lvlJc w:val="left"/>
      <w:pPr>
        <w:tabs>
          <w:tab w:val="num" w:pos="4320"/>
        </w:tabs>
        <w:ind w:left="4320" w:hanging="360"/>
      </w:pPr>
      <w:rPr>
        <w:rFonts w:ascii="Symbol" w:hAnsi="Symbol" w:hint="default"/>
      </w:rPr>
    </w:lvl>
    <w:lvl w:ilvl="6" w:tplc="DB1C6EFA" w:tentative="1">
      <w:start w:val="1"/>
      <w:numFmt w:val="bullet"/>
      <w:lvlText w:val=""/>
      <w:lvlJc w:val="left"/>
      <w:pPr>
        <w:tabs>
          <w:tab w:val="num" w:pos="5040"/>
        </w:tabs>
        <w:ind w:left="5040" w:hanging="360"/>
      </w:pPr>
      <w:rPr>
        <w:rFonts w:ascii="Symbol" w:hAnsi="Symbol" w:hint="default"/>
      </w:rPr>
    </w:lvl>
    <w:lvl w:ilvl="7" w:tplc="C4EAE65E" w:tentative="1">
      <w:start w:val="1"/>
      <w:numFmt w:val="bullet"/>
      <w:lvlText w:val=""/>
      <w:lvlJc w:val="left"/>
      <w:pPr>
        <w:tabs>
          <w:tab w:val="num" w:pos="5760"/>
        </w:tabs>
        <w:ind w:left="5760" w:hanging="360"/>
      </w:pPr>
      <w:rPr>
        <w:rFonts w:ascii="Symbol" w:hAnsi="Symbol" w:hint="default"/>
      </w:rPr>
    </w:lvl>
    <w:lvl w:ilvl="8" w:tplc="320A1E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62093A23"/>
    <w:multiLevelType w:val="hybridMultilevel"/>
    <w:tmpl w:val="30104F90"/>
    <w:lvl w:ilvl="0" w:tplc="A2C84C2C">
      <w:start w:val="1"/>
      <w:numFmt w:val="decimal"/>
      <w:lvlText w:val="%1."/>
      <w:lvlJc w:val="left"/>
      <w:pPr>
        <w:ind w:left="1143" w:hanging="284"/>
      </w:pPr>
      <w:rPr>
        <w:rFonts w:ascii="Cambria" w:eastAsia="Cambria" w:hAnsi="Cambria" w:cs="Cambria" w:hint="default"/>
        <w:b/>
        <w:bCs/>
        <w:spacing w:val="-1"/>
        <w:w w:val="100"/>
        <w:sz w:val="22"/>
        <w:szCs w:val="22"/>
        <w:lang w:val="es-ES" w:eastAsia="en-US" w:bidi="ar-SA"/>
      </w:rPr>
    </w:lvl>
    <w:lvl w:ilvl="1" w:tplc="A65C920E">
      <w:numFmt w:val="bullet"/>
      <w:lvlText w:val=""/>
      <w:lvlJc w:val="left"/>
      <w:pPr>
        <w:ind w:left="1579" w:hanging="360"/>
      </w:pPr>
      <w:rPr>
        <w:rFonts w:hint="default"/>
        <w:w w:val="100"/>
        <w:lang w:val="es-ES" w:eastAsia="en-US" w:bidi="ar-SA"/>
      </w:rPr>
    </w:lvl>
    <w:lvl w:ilvl="2" w:tplc="9DA403EE">
      <w:numFmt w:val="bullet"/>
      <w:lvlText w:val="•"/>
      <w:lvlJc w:val="left"/>
      <w:pPr>
        <w:ind w:left="2564" w:hanging="360"/>
      </w:pPr>
      <w:rPr>
        <w:rFonts w:hint="default"/>
        <w:lang w:val="es-ES" w:eastAsia="en-US" w:bidi="ar-SA"/>
      </w:rPr>
    </w:lvl>
    <w:lvl w:ilvl="3" w:tplc="4120EE02">
      <w:numFmt w:val="bullet"/>
      <w:lvlText w:val="•"/>
      <w:lvlJc w:val="left"/>
      <w:pPr>
        <w:ind w:left="3548" w:hanging="360"/>
      </w:pPr>
      <w:rPr>
        <w:rFonts w:hint="default"/>
        <w:lang w:val="es-ES" w:eastAsia="en-US" w:bidi="ar-SA"/>
      </w:rPr>
    </w:lvl>
    <w:lvl w:ilvl="4" w:tplc="576067C8">
      <w:numFmt w:val="bullet"/>
      <w:lvlText w:val="•"/>
      <w:lvlJc w:val="left"/>
      <w:pPr>
        <w:ind w:left="4533" w:hanging="360"/>
      </w:pPr>
      <w:rPr>
        <w:rFonts w:hint="default"/>
        <w:lang w:val="es-ES" w:eastAsia="en-US" w:bidi="ar-SA"/>
      </w:rPr>
    </w:lvl>
    <w:lvl w:ilvl="5" w:tplc="F5FECAC8">
      <w:numFmt w:val="bullet"/>
      <w:lvlText w:val="•"/>
      <w:lvlJc w:val="left"/>
      <w:pPr>
        <w:ind w:left="5517" w:hanging="360"/>
      </w:pPr>
      <w:rPr>
        <w:rFonts w:hint="default"/>
        <w:lang w:val="es-ES" w:eastAsia="en-US" w:bidi="ar-SA"/>
      </w:rPr>
    </w:lvl>
    <w:lvl w:ilvl="6" w:tplc="FE886F74">
      <w:numFmt w:val="bullet"/>
      <w:lvlText w:val="•"/>
      <w:lvlJc w:val="left"/>
      <w:pPr>
        <w:ind w:left="6502" w:hanging="360"/>
      </w:pPr>
      <w:rPr>
        <w:rFonts w:hint="default"/>
        <w:lang w:val="es-ES" w:eastAsia="en-US" w:bidi="ar-SA"/>
      </w:rPr>
    </w:lvl>
    <w:lvl w:ilvl="7" w:tplc="2DF2198C">
      <w:numFmt w:val="bullet"/>
      <w:lvlText w:val="•"/>
      <w:lvlJc w:val="left"/>
      <w:pPr>
        <w:ind w:left="7486" w:hanging="360"/>
      </w:pPr>
      <w:rPr>
        <w:rFonts w:hint="default"/>
        <w:lang w:val="es-ES" w:eastAsia="en-US" w:bidi="ar-SA"/>
      </w:rPr>
    </w:lvl>
    <w:lvl w:ilvl="8" w:tplc="6AA4A222">
      <w:numFmt w:val="bullet"/>
      <w:lvlText w:val="•"/>
      <w:lvlJc w:val="left"/>
      <w:pPr>
        <w:ind w:left="8471" w:hanging="360"/>
      </w:pPr>
      <w:rPr>
        <w:rFonts w:hint="default"/>
        <w:lang w:val="es-ES" w:eastAsia="en-US" w:bidi="ar-SA"/>
      </w:rPr>
    </w:lvl>
  </w:abstractNum>
  <w:abstractNum w:abstractNumId="10" w15:restartNumberingAfterBreak="0">
    <w:nsid w:val="62B3336E"/>
    <w:multiLevelType w:val="hybridMultilevel"/>
    <w:tmpl w:val="8506B9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68247D92"/>
    <w:multiLevelType w:val="hybridMultilevel"/>
    <w:tmpl w:val="6B7E25A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69343ABB"/>
    <w:multiLevelType w:val="hybridMultilevel"/>
    <w:tmpl w:val="89D4EE7C"/>
    <w:lvl w:ilvl="0" w:tplc="8DF4711C">
      <w:start w:val="1"/>
      <w:numFmt w:val="lowerLetter"/>
      <w:lvlText w:val="%1)"/>
      <w:lvlJc w:val="left"/>
      <w:pPr>
        <w:ind w:left="361" w:hanging="259"/>
      </w:pPr>
      <w:rPr>
        <w:rFonts w:ascii="Arial" w:eastAsia="Arial" w:hAnsi="Arial" w:cs="Arial" w:hint="default"/>
        <w:w w:val="100"/>
        <w:sz w:val="22"/>
        <w:szCs w:val="22"/>
        <w:lang w:val="es-ES" w:eastAsia="en-US" w:bidi="ar-SA"/>
      </w:rPr>
    </w:lvl>
    <w:lvl w:ilvl="1" w:tplc="D938DE68">
      <w:numFmt w:val="bullet"/>
      <w:lvlText w:val="•"/>
      <w:lvlJc w:val="left"/>
      <w:pPr>
        <w:ind w:left="1230" w:hanging="259"/>
      </w:pPr>
      <w:rPr>
        <w:rFonts w:hint="default"/>
        <w:lang w:val="es-ES" w:eastAsia="en-US" w:bidi="ar-SA"/>
      </w:rPr>
    </w:lvl>
    <w:lvl w:ilvl="2" w:tplc="C5026E7A">
      <w:numFmt w:val="bullet"/>
      <w:lvlText w:val="•"/>
      <w:lvlJc w:val="left"/>
      <w:pPr>
        <w:ind w:left="2100" w:hanging="259"/>
      </w:pPr>
      <w:rPr>
        <w:rFonts w:hint="default"/>
        <w:lang w:val="es-ES" w:eastAsia="en-US" w:bidi="ar-SA"/>
      </w:rPr>
    </w:lvl>
    <w:lvl w:ilvl="3" w:tplc="D310B6C2">
      <w:numFmt w:val="bullet"/>
      <w:lvlText w:val="•"/>
      <w:lvlJc w:val="left"/>
      <w:pPr>
        <w:ind w:left="2970" w:hanging="259"/>
      </w:pPr>
      <w:rPr>
        <w:rFonts w:hint="default"/>
        <w:lang w:val="es-ES" w:eastAsia="en-US" w:bidi="ar-SA"/>
      </w:rPr>
    </w:lvl>
    <w:lvl w:ilvl="4" w:tplc="E70AFA10">
      <w:numFmt w:val="bullet"/>
      <w:lvlText w:val="•"/>
      <w:lvlJc w:val="left"/>
      <w:pPr>
        <w:ind w:left="3840" w:hanging="259"/>
      </w:pPr>
      <w:rPr>
        <w:rFonts w:hint="default"/>
        <w:lang w:val="es-ES" w:eastAsia="en-US" w:bidi="ar-SA"/>
      </w:rPr>
    </w:lvl>
    <w:lvl w:ilvl="5" w:tplc="C8FE7738">
      <w:numFmt w:val="bullet"/>
      <w:lvlText w:val="•"/>
      <w:lvlJc w:val="left"/>
      <w:pPr>
        <w:ind w:left="4710" w:hanging="259"/>
      </w:pPr>
      <w:rPr>
        <w:rFonts w:hint="default"/>
        <w:lang w:val="es-ES" w:eastAsia="en-US" w:bidi="ar-SA"/>
      </w:rPr>
    </w:lvl>
    <w:lvl w:ilvl="6" w:tplc="05E2F78C">
      <w:numFmt w:val="bullet"/>
      <w:lvlText w:val="•"/>
      <w:lvlJc w:val="left"/>
      <w:pPr>
        <w:ind w:left="5580" w:hanging="259"/>
      </w:pPr>
      <w:rPr>
        <w:rFonts w:hint="default"/>
        <w:lang w:val="es-ES" w:eastAsia="en-US" w:bidi="ar-SA"/>
      </w:rPr>
    </w:lvl>
    <w:lvl w:ilvl="7" w:tplc="7E0AB0A4">
      <w:numFmt w:val="bullet"/>
      <w:lvlText w:val="•"/>
      <w:lvlJc w:val="left"/>
      <w:pPr>
        <w:ind w:left="6450" w:hanging="259"/>
      </w:pPr>
      <w:rPr>
        <w:rFonts w:hint="default"/>
        <w:lang w:val="es-ES" w:eastAsia="en-US" w:bidi="ar-SA"/>
      </w:rPr>
    </w:lvl>
    <w:lvl w:ilvl="8" w:tplc="2B04B186">
      <w:numFmt w:val="bullet"/>
      <w:lvlText w:val="•"/>
      <w:lvlJc w:val="left"/>
      <w:pPr>
        <w:ind w:left="7320" w:hanging="259"/>
      </w:pPr>
      <w:rPr>
        <w:rFonts w:hint="default"/>
        <w:lang w:val="es-ES" w:eastAsia="en-US" w:bidi="ar-SA"/>
      </w:rPr>
    </w:lvl>
  </w:abstractNum>
  <w:abstractNum w:abstractNumId="13" w15:restartNumberingAfterBreak="0">
    <w:nsid w:val="6ABD122C"/>
    <w:multiLevelType w:val="hybridMultilevel"/>
    <w:tmpl w:val="262CCC5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235628428">
    <w:abstractNumId w:val="9"/>
  </w:num>
  <w:num w:numId="2" w16cid:durableId="298534189">
    <w:abstractNumId w:val="1"/>
  </w:num>
  <w:num w:numId="3" w16cid:durableId="2063752525">
    <w:abstractNumId w:val="0"/>
  </w:num>
  <w:num w:numId="4" w16cid:durableId="1998999612">
    <w:abstractNumId w:val="6"/>
  </w:num>
  <w:num w:numId="5" w16cid:durableId="1674648222">
    <w:abstractNumId w:val="3"/>
  </w:num>
  <w:num w:numId="6" w16cid:durableId="1267690638">
    <w:abstractNumId w:val="2"/>
  </w:num>
  <w:num w:numId="7" w16cid:durableId="1228345243">
    <w:abstractNumId w:val="12"/>
  </w:num>
  <w:num w:numId="8" w16cid:durableId="2118136910">
    <w:abstractNumId w:val="13"/>
  </w:num>
  <w:num w:numId="9" w16cid:durableId="810825110">
    <w:abstractNumId w:val="11"/>
  </w:num>
  <w:num w:numId="10" w16cid:durableId="380250372">
    <w:abstractNumId w:val="5"/>
  </w:num>
  <w:num w:numId="11" w16cid:durableId="1728915433">
    <w:abstractNumId w:val="7"/>
  </w:num>
  <w:num w:numId="12" w16cid:durableId="2136022047">
    <w:abstractNumId w:val="10"/>
  </w:num>
  <w:num w:numId="13" w16cid:durableId="1511942982">
    <w:abstractNumId w:val="4"/>
  </w:num>
  <w:num w:numId="14" w16cid:durableId="14646887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5DF"/>
    <w:rsid w:val="00004347"/>
    <w:rsid w:val="000068DF"/>
    <w:rsid w:val="00064A31"/>
    <w:rsid w:val="000A588F"/>
    <w:rsid w:val="000B02B3"/>
    <w:rsid w:val="000E11B0"/>
    <w:rsid w:val="001573DD"/>
    <w:rsid w:val="001657E5"/>
    <w:rsid w:val="001A272E"/>
    <w:rsid w:val="001C4FCB"/>
    <w:rsid w:val="001E5291"/>
    <w:rsid w:val="00215D79"/>
    <w:rsid w:val="002A27DC"/>
    <w:rsid w:val="002A3419"/>
    <w:rsid w:val="002B5950"/>
    <w:rsid w:val="002E3B48"/>
    <w:rsid w:val="002F5C2C"/>
    <w:rsid w:val="00310F82"/>
    <w:rsid w:val="00314760"/>
    <w:rsid w:val="00323098"/>
    <w:rsid w:val="00335314"/>
    <w:rsid w:val="00336C5B"/>
    <w:rsid w:val="0039482D"/>
    <w:rsid w:val="003B1F1C"/>
    <w:rsid w:val="003C3E38"/>
    <w:rsid w:val="003D4AEB"/>
    <w:rsid w:val="00405651"/>
    <w:rsid w:val="00407502"/>
    <w:rsid w:val="004364D8"/>
    <w:rsid w:val="004544D6"/>
    <w:rsid w:val="004C025B"/>
    <w:rsid w:val="00531130"/>
    <w:rsid w:val="0053410C"/>
    <w:rsid w:val="0056555B"/>
    <w:rsid w:val="00572788"/>
    <w:rsid w:val="005929F1"/>
    <w:rsid w:val="00651800"/>
    <w:rsid w:val="00665405"/>
    <w:rsid w:val="00666E1B"/>
    <w:rsid w:val="006A3FBC"/>
    <w:rsid w:val="006E73E2"/>
    <w:rsid w:val="00773E84"/>
    <w:rsid w:val="00777096"/>
    <w:rsid w:val="00785118"/>
    <w:rsid w:val="007A19E4"/>
    <w:rsid w:val="007B4672"/>
    <w:rsid w:val="007C6B0C"/>
    <w:rsid w:val="007E1173"/>
    <w:rsid w:val="007F1C1F"/>
    <w:rsid w:val="0081501B"/>
    <w:rsid w:val="0084784D"/>
    <w:rsid w:val="008A48C1"/>
    <w:rsid w:val="008A4EB0"/>
    <w:rsid w:val="0097162C"/>
    <w:rsid w:val="0099375B"/>
    <w:rsid w:val="0099386E"/>
    <w:rsid w:val="009E05CA"/>
    <w:rsid w:val="00A27A17"/>
    <w:rsid w:val="00A4250E"/>
    <w:rsid w:val="00A724CB"/>
    <w:rsid w:val="00AC3DAC"/>
    <w:rsid w:val="00B143C6"/>
    <w:rsid w:val="00B30C11"/>
    <w:rsid w:val="00B314CE"/>
    <w:rsid w:val="00B96AB9"/>
    <w:rsid w:val="00BB064B"/>
    <w:rsid w:val="00C16AB4"/>
    <w:rsid w:val="00C23079"/>
    <w:rsid w:val="00C55359"/>
    <w:rsid w:val="00C642B5"/>
    <w:rsid w:val="00C91623"/>
    <w:rsid w:val="00D13441"/>
    <w:rsid w:val="00D46816"/>
    <w:rsid w:val="00D51F77"/>
    <w:rsid w:val="00D55264"/>
    <w:rsid w:val="00D90B38"/>
    <w:rsid w:val="00D94113"/>
    <w:rsid w:val="00DA7B02"/>
    <w:rsid w:val="00E05B14"/>
    <w:rsid w:val="00E145DF"/>
    <w:rsid w:val="00E24077"/>
    <w:rsid w:val="00E3623A"/>
    <w:rsid w:val="00F05DD7"/>
    <w:rsid w:val="00F54524"/>
    <w:rsid w:val="00F81A15"/>
    <w:rsid w:val="00FD7B4D"/>
    <w:rsid w:val="00FF37B0"/>
    <w:rsid w:val="00FF5D9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DC68E"/>
  <w15:chartTrackingRefBased/>
  <w15:docId w15:val="{392F4DC2-4FF2-2B43-85CB-748E7FB90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45DF"/>
    <w:pPr>
      <w:tabs>
        <w:tab w:val="center" w:pos="4252"/>
        <w:tab w:val="right" w:pos="8504"/>
      </w:tabs>
    </w:pPr>
  </w:style>
  <w:style w:type="character" w:customStyle="1" w:styleId="EncabezadoCar">
    <w:name w:val="Encabezado Car"/>
    <w:basedOn w:val="Fuentedeprrafopredeter"/>
    <w:link w:val="Encabezado"/>
    <w:uiPriority w:val="99"/>
    <w:rsid w:val="00E145DF"/>
  </w:style>
  <w:style w:type="paragraph" w:styleId="Piedepgina">
    <w:name w:val="footer"/>
    <w:basedOn w:val="Normal"/>
    <w:link w:val="PiedepginaCar"/>
    <w:uiPriority w:val="99"/>
    <w:unhideWhenUsed/>
    <w:rsid w:val="00E145DF"/>
    <w:pPr>
      <w:tabs>
        <w:tab w:val="center" w:pos="4252"/>
        <w:tab w:val="right" w:pos="8504"/>
      </w:tabs>
    </w:pPr>
  </w:style>
  <w:style w:type="character" w:customStyle="1" w:styleId="PiedepginaCar">
    <w:name w:val="Pie de página Car"/>
    <w:basedOn w:val="Fuentedeprrafopredeter"/>
    <w:link w:val="Piedepgina"/>
    <w:uiPriority w:val="99"/>
    <w:rsid w:val="00E145DF"/>
  </w:style>
  <w:style w:type="paragraph" w:styleId="Textodeglobo">
    <w:name w:val="Balloon Text"/>
    <w:basedOn w:val="Normal"/>
    <w:link w:val="TextodegloboCar"/>
    <w:uiPriority w:val="99"/>
    <w:semiHidden/>
    <w:unhideWhenUsed/>
    <w:rsid w:val="0032309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3098"/>
    <w:rPr>
      <w:rFonts w:ascii="Segoe UI" w:hAnsi="Segoe UI" w:cs="Segoe UI"/>
      <w:sz w:val="18"/>
      <w:szCs w:val="18"/>
    </w:rPr>
  </w:style>
  <w:style w:type="paragraph" w:styleId="Textoindependiente">
    <w:name w:val="Body Text"/>
    <w:basedOn w:val="Normal"/>
    <w:link w:val="TextoindependienteCar"/>
    <w:uiPriority w:val="1"/>
    <w:qFormat/>
    <w:rsid w:val="003B1F1C"/>
    <w:pPr>
      <w:widowControl w:val="0"/>
      <w:autoSpaceDE w:val="0"/>
      <w:autoSpaceDN w:val="0"/>
    </w:pPr>
    <w:rPr>
      <w:rFonts w:ascii="Cambria" w:eastAsia="Cambria" w:hAnsi="Cambria" w:cs="Cambria"/>
      <w:lang w:val="es-ES"/>
    </w:rPr>
  </w:style>
  <w:style w:type="character" w:customStyle="1" w:styleId="TextoindependienteCar">
    <w:name w:val="Texto independiente Car"/>
    <w:basedOn w:val="Fuentedeprrafopredeter"/>
    <w:link w:val="Textoindependiente"/>
    <w:uiPriority w:val="1"/>
    <w:rsid w:val="003B1F1C"/>
    <w:rPr>
      <w:rFonts w:ascii="Cambria" w:eastAsia="Cambria" w:hAnsi="Cambria" w:cs="Cambria"/>
      <w:lang w:val="es-ES"/>
    </w:rPr>
  </w:style>
  <w:style w:type="paragraph" w:styleId="Prrafodelista">
    <w:name w:val="List Paragraph"/>
    <w:basedOn w:val="Normal"/>
    <w:uiPriority w:val="1"/>
    <w:qFormat/>
    <w:rsid w:val="003B1F1C"/>
    <w:pPr>
      <w:widowControl w:val="0"/>
      <w:autoSpaceDE w:val="0"/>
      <w:autoSpaceDN w:val="0"/>
      <w:ind w:left="1579" w:right="1074" w:hanging="360"/>
      <w:jc w:val="both"/>
    </w:pPr>
    <w:rPr>
      <w:rFonts w:ascii="Cambria" w:eastAsia="Cambria" w:hAnsi="Cambria" w:cs="Cambria"/>
      <w:sz w:val="22"/>
      <w:szCs w:val="22"/>
      <w:lang w:val="es-ES"/>
    </w:rPr>
  </w:style>
  <w:style w:type="paragraph" w:styleId="NormalWeb">
    <w:name w:val="Normal (Web)"/>
    <w:basedOn w:val="Normal"/>
    <w:uiPriority w:val="99"/>
    <w:semiHidden/>
    <w:unhideWhenUsed/>
    <w:rsid w:val="003B1F1C"/>
    <w:pPr>
      <w:spacing w:before="100" w:beforeAutospacing="1" w:after="142" w:line="288" w:lineRule="auto"/>
    </w:pPr>
    <w:rPr>
      <w:rFonts w:ascii="Times New Roman" w:eastAsia="Times New Roman" w:hAnsi="Times New Roman" w:cs="Times New Roman"/>
      <w:lang w:eastAsia="es-EC"/>
    </w:rPr>
  </w:style>
  <w:style w:type="character" w:styleId="Hipervnculo">
    <w:name w:val="Hyperlink"/>
    <w:basedOn w:val="Fuentedeprrafopredeter"/>
    <w:uiPriority w:val="99"/>
    <w:semiHidden/>
    <w:unhideWhenUsed/>
    <w:rsid w:val="003B1F1C"/>
    <w:rPr>
      <w:color w:val="000080"/>
      <w:u w:val="single"/>
    </w:rPr>
  </w:style>
  <w:style w:type="paragraph" w:customStyle="1" w:styleId="Standard">
    <w:name w:val="Standard"/>
    <w:rsid w:val="00C55359"/>
    <w:pPr>
      <w:suppressAutoHyphens/>
      <w:textAlignment w:val="baseline"/>
    </w:pPr>
    <w:rPr>
      <w:rFonts w:ascii="Arial" w:eastAsia="Arial" w:hAnsi="Arial" w:cs="Arial"/>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39472">
      <w:bodyDiv w:val="1"/>
      <w:marLeft w:val="0"/>
      <w:marRight w:val="0"/>
      <w:marTop w:val="0"/>
      <w:marBottom w:val="0"/>
      <w:divBdr>
        <w:top w:val="none" w:sz="0" w:space="0" w:color="auto"/>
        <w:left w:val="none" w:sz="0" w:space="0" w:color="auto"/>
        <w:bottom w:val="none" w:sz="0" w:space="0" w:color="auto"/>
        <w:right w:val="none" w:sz="0" w:space="0" w:color="auto"/>
      </w:divBdr>
      <w:divsChild>
        <w:div w:id="217134172">
          <w:marLeft w:val="0"/>
          <w:marRight w:val="0"/>
          <w:marTop w:val="0"/>
          <w:marBottom w:val="0"/>
          <w:divBdr>
            <w:top w:val="none" w:sz="0" w:space="0" w:color="auto"/>
            <w:left w:val="none" w:sz="0" w:space="0" w:color="auto"/>
            <w:bottom w:val="none" w:sz="0" w:space="0" w:color="auto"/>
            <w:right w:val="none" w:sz="0" w:space="0" w:color="auto"/>
          </w:divBdr>
        </w:div>
        <w:div w:id="719288154">
          <w:marLeft w:val="0"/>
          <w:marRight w:val="0"/>
          <w:marTop w:val="120"/>
          <w:marBottom w:val="0"/>
          <w:divBdr>
            <w:top w:val="none" w:sz="0" w:space="0" w:color="auto"/>
            <w:left w:val="none" w:sz="0" w:space="0" w:color="auto"/>
            <w:bottom w:val="none" w:sz="0" w:space="0" w:color="auto"/>
            <w:right w:val="none" w:sz="0" w:space="0" w:color="auto"/>
          </w:divBdr>
          <w:divsChild>
            <w:div w:id="908031282">
              <w:marLeft w:val="0"/>
              <w:marRight w:val="0"/>
              <w:marTop w:val="0"/>
              <w:marBottom w:val="0"/>
              <w:divBdr>
                <w:top w:val="none" w:sz="0" w:space="0" w:color="auto"/>
                <w:left w:val="none" w:sz="0" w:space="0" w:color="auto"/>
                <w:bottom w:val="none" w:sz="0" w:space="0" w:color="auto"/>
                <w:right w:val="none" w:sz="0" w:space="0" w:color="auto"/>
              </w:divBdr>
            </w:div>
          </w:divsChild>
        </w:div>
        <w:div w:id="2129615662">
          <w:marLeft w:val="0"/>
          <w:marRight w:val="0"/>
          <w:marTop w:val="120"/>
          <w:marBottom w:val="0"/>
          <w:divBdr>
            <w:top w:val="none" w:sz="0" w:space="0" w:color="auto"/>
            <w:left w:val="none" w:sz="0" w:space="0" w:color="auto"/>
            <w:bottom w:val="none" w:sz="0" w:space="0" w:color="auto"/>
            <w:right w:val="none" w:sz="0" w:space="0" w:color="auto"/>
          </w:divBdr>
          <w:divsChild>
            <w:div w:id="1849100215">
              <w:marLeft w:val="0"/>
              <w:marRight w:val="0"/>
              <w:marTop w:val="0"/>
              <w:marBottom w:val="0"/>
              <w:divBdr>
                <w:top w:val="none" w:sz="0" w:space="0" w:color="auto"/>
                <w:left w:val="none" w:sz="0" w:space="0" w:color="auto"/>
                <w:bottom w:val="none" w:sz="0" w:space="0" w:color="auto"/>
                <w:right w:val="none" w:sz="0" w:space="0" w:color="auto"/>
              </w:divBdr>
            </w:div>
          </w:divsChild>
        </w:div>
        <w:div w:id="2018922901">
          <w:marLeft w:val="0"/>
          <w:marRight w:val="0"/>
          <w:marTop w:val="120"/>
          <w:marBottom w:val="0"/>
          <w:divBdr>
            <w:top w:val="none" w:sz="0" w:space="0" w:color="auto"/>
            <w:left w:val="none" w:sz="0" w:space="0" w:color="auto"/>
            <w:bottom w:val="none" w:sz="0" w:space="0" w:color="auto"/>
            <w:right w:val="none" w:sz="0" w:space="0" w:color="auto"/>
          </w:divBdr>
          <w:divsChild>
            <w:div w:id="294677801">
              <w:marLeft w:val="0"/>
              <w:marRight w:val="0"/>
              <w:marTop w:val="0"/>
              <w:marBottom w:val="0"/>
              <w:divBdr>
                <w:top w:val="none" w:sz="0" w:space="0" w:color="auto"/>
                <w:left w:val="none" w:sz="0" w:space="0" w:color="auto"/>
                <w:bottom w:val="none" w:sz="0" w:space="0" w:color="auto"/>
                <w:right w:val="none" w:sz="0" w:space="0" w:color="auto"/>
              </w:divBdr>
            </w:div>
          </w:divsChild>
        </w:div>
        <w:div w:id="1012028776">
          <w:marLeft w:val="0"/>
          <w:marRight w:val="0"/>
          <w:marTop w:val="120"/>
          <w:marBottom w:val="0"/>
          <w:divBdr>
            <w:top w:val="none" w:sz="0" w:space="0" w:color="auto"/>
            <w:left w:val="none" w:sz="0" w:space="0" w:color="auto"/>
            <w:bottom w:val="none" w:sz="0" w:space="0" w:color="auto"/>
            <w:right w:val="none" w:sz="0" w:space="0" w:color="auto"/>
          </w:divBdr>
          <w:divsChild>
            <w:div w:id="1609117831">
              <w:marLeft w:val="0"/>
              <w:marRight w:val="0"/>
              <w:marTop w:val="0"/>
              <w:marBottom w:val="0"/>
              <w:divBdr>
                <w:top w:val="none" w:sz="0" w:space="0" w:color="auto"/>
                <w:left w:val="none" w:sz="0" w:space="0" w:color="auto"/>
                <w:bottom w:val="none" w:sz="0" w:space="0" w:color="auto"/>
                <w:right w:val="none" w:sz="0" w:space="0" w:color="auto"/>
              </w:divBdr>
            </w:div>
          </w:divsChild>
        </w:div>
        <w:div w:id="2114936061">
          <w:marLeft w:val="0"/>
          <w:marRight w:val="0"/>
          <w:marTop w:val="120"/>
          <w:marBottom w:val="0"/>
          <w:divBdr>
            <w:top w:val="none" w:sz="0" w:space="0" w:color="auto"/>
            <w:left w:val="none" w:sz="0" w:space="0" w:color="auto"/>
            <w:bottom w:val="none" w:sz="0" w:space="0" w:color="auto"/>
            <w:right w:val="none" w:sz="0" w:space="0" w:color="auto"/>
          </w:divBdr>
          <w:divsChild>
            <w:div w:id="56171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4933">
      <w:bodyDiv w:val="1"/>
      <w:marLeft w:val="0"/>
      <w:marRight w:val="0"/>
      <w:marTop w:val="0"/>
      <w:marBottom w:val="0"/>
      <w:divBdr>
        <w:top w:val="none" w:sz="0" w:space="0" w:color="auto"/>
        <w:left w:val="none" w:sz="0" w:space="0" w:color="auto"/>
        <w:bottom w:val="none" w:sz="0" w:space="0" w:color="auto"/>
        <w:right w:val="none" w:sz="0" w:space="0" w:color="auto"/>
      </w:divBdr>
    </w:div>
    <w:div w:id="399250224">
      <w:bodyDiv w:val="1"/>
      <w:marLeft w:val="0"/>
      <w:marRight w:val="0"/>
      <w:marTop w:val="0"/>
      <w:marBottom w:val="0"/>
      <w:divBdr>
        <w:top w:val="none" w:sz="0" w:space="0" w:color="auto"/>
        <w:left w:val="none" w:sz="0" w:space="0" w:color="auto"/>
        <w:bottom w:val="none" w:sz="0" w:space="0" w:color="auto"/>
        <w:right w:val="none" w:sz="0" w:space="0" w:color="auto"/>
      </w:divBdr>
    </w:div>
    <w:div w:id="410660929">
      <w:bodyDiv w:val="1"/>
      <w:marLeft w:val="0"/>
      <w:marRight w:val="0"/>
      <w:marTop w:val="0"/>
      <w:marBottom w:val="0"/>
      <w:divBdr>
        <w:top w:val="none" w:sz="0" w:space="0" w:color="auto"/>
        <w:left w:val="none" w:sz="0" w:space="0" w:color="auto"/>
        <w:bottom w:val="none" w:sz="0" w:space="0" w:color="auto"/>
        <w:right w:val="none" w:sz="0" w:space="0" w:color="auto"/>
      </w:divBdr>
    </w:div>
    <w:div w:id="487669141">
      <w:bodyDiv w:val="1"/>
      <w:marLeft w:val="0"/>
      <w:marRight w:val="0"/>
      <w:marTop w:val="0"/>
      <w:marBottom w:val="0"/>
      <w:divBdr>
        <w:top w:val="none" w:sz="0" w:space="0" w:color="auto"/>
        <w:left w:val="none" w:sz="0" w:space="0" w:color="auto"/>
        <w:bottom w:val="none" w:sz="0" w:space="0" w:color="auto"/>
        <w:right w:val="none" w:sz="0" w:space="0" w:color="auto"/>
      </w:divBdr>
    </w:div>
    <w:div w:id="561058799">
      <w:bodyDiv w:val="1"/>
      <w:marLeft w:val="0"/>
      <w:marRight w:val="0"/>
      <w:marTop w:val="0"/>
      <w:marBottom w:val="0"/>
      <w:divBdr>
        <w:top w:val="none" w:sz="0" w:space="0" w:color="auto"/>
        <w:left w:val="none" w:sz="0" w:space="0" w:color="auto"/>
        <w:bottom w:val="none" w:sz="0" w:space="0" w:color="auto"/>
        <w:right w:val="none" w:sz="0" w:space="0" w:color="auto"/>
      </w:divBdr>
      <w:divsChild>
        <w:div w:id="1706252567">
          <w:marLeft w:val="0"/>
          <w:marRight w:val="0"/>
          <w:marTop w:val="0"/>
          <w:marBottom w:val="0"/>
          <w:divBdr>
            <w:top w:val="none" w:sz="0" w:space="0" w:color="auto"/>
            <w:left w:val="none" w:sz="0" w:space="0" w:color="auto"/>
            <w:bottom w:val="none" w:sz="0" w:space="0" w:color="auto"/>
            <w:right w:val="none" w:sz="0" w:space="0" w:color="auto"/>
          </w:divBdr>
        </w:div>
        <w:div w:id="136918235">
          <w:marLeft w:val="0"/>
          <w:marRight w:val="0"/>
          <w:marTop w:val="120"/>
          <w:marBottom w:val="0"/>
          <w:divBdr>
            <w:top w:val="none" w:sz="0" w:space="0" w:color="auto"/>
            <w:left w:val="none" w:sz="0" w:space="0" w:color="auto"/>
            <w:bottom w:val="none" w:sz="0" w:space="0" w:color="auto"/>
            <w:right w:val="none" w:sz="0" w:space="0" w:color="auto"/>
          </w:divBdr>
          <w:divsChild>
            <w:div w:id="1464932110">
              <w:marLeft w:val="0"/>
              <w:marRight w:val="0"/>
              <w:marTop w:val="0"/>
              <w:marBottom w:val="0"/>
              <w:divBdr>
                <w:top w:val="none" w:sz="0" w:space="0" w:color="auto"/>
                <w:left w:val="none" w:sz="0" w:space="0" w:color="auto"/>
                <w:bottom w:val="none" w:sz="0" w:space="0" w:color="auto"/>
                <w:right w:val="none" w:sz="0" w:space="0" w:color="auto"/>
              </w:divBdr>
            </w:div>
          </w:divsChild>
        </w:div>
        <w:div w:id="455492617">
          <w:marLeft w:val="0"/>
          <w:marRight w:val="0"/>
          <w:marTop w:val="120"/>
          <w:marBottom w:val="0"/>
          <w:divBdr>
            <w:top w:val="none" w:sz="0" w:space="0" w:color="auto"/>
            <w:left w:val="none" w:sz="0" w:space="0" w:color="auto"/>
            <w:bottom w:val="none" w:sz="0" w:space="0" w:color="auto"/>
            <w:right w:val="none" w:sz="0" w:space="0" w:color="auto"/>
          </w:divBdr>
          <w:divsChild>
            <w:div w:id="153553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7032">
      <w:bodyDiv w:val="1"/>
      <w:marLeft w:val="0"/>
      <w:marRight w:val="0"/>
      <w:marTop w:val="0"/>
      <w:marBottom w:val="0"/>
      <w:divBdr>
        <w:top w:val="none" w:sz="0" w:space="0" w:color="auto"/>
        <w:left w:val="none" w:sz="0" w:space="0" w:color="auto"/>
        <w:bottom w:val="none" w:sz="0" w:space="0" w:color="auto"/>
        <w:right w:val="none" w:sz="0" w:space="0" w:color="auto"/>
      </w:divBdr>
      <w:divsChild>
        <w:div w:id="646670382">
          <w:marLeft w:val="0"/>
          <w:marRight w:val="0"/>
          <w:marTop w:val="120"/>
          <w:marBottom w:val="0"/>
          <w:divBdr>
            <w:top w:val="none" w:sz="0" w:space="0" w:color="auto"/>
            <w:left w:val="none" w:sz="0" w:space="0" w:color="auto"/>
            <w:bottom w:val="none" w:sz="0" w:space="0" w:color="auto"/>
            <w:right w:val="none" w:sz="0" w:space="0" w:color="auto"/>
          </w:divBdr>
          <w:divsChild>
            <w:div w:id="3365839">
              <w:marLeft w:val="0"/>
              <w:marRight w:val="0"/>
              <w:marTop w:val="0"/>
              <w:marBottom w:val="0"/>
              <w:divBdr>
                <w:top w:val="none" w:sz="0" w:space="0" w:color="auto"/>
                <w:left w:val="none" w:sz="0" w:space="0" w:color="auto"/>
                <w:bottom w:val="none" w:sz="0" w:space="0" w:color="auto"/>
                <w:right w:val="none" w:sz="0" w:space="0" w:color="auto"/>
              </w:divBdr>
            </w:div>
          </w:divsChild>
        </w:div>
        <w:div w:id="1928270593">
          <w:marLeft w:val="0"/>
          <w:marRight w:val="0"/>
          <w:marTop w:val="120"/>
          <w:marBottom w:val="0"/>
          <w:divBdr>
            <w:top w:val="none" w:sz="0" w:space="0" w:color="auto"/>
            <w:left w:val="none" w:sz="0" w:space="0" w:color="auto"/>
            <w:bottom w:val="none" w:sz="0" w:space="0" w:color="auto"/>
            <w:right w:val="none" w:sz="0" w:space="0" w:color="auto"/>
          </w:divBdr>
          <w:divsChild>
            <w:div w:id="12004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47873">
      <w:bodyDiv w:val="1"/>
      <w:marLeft w:val="0"/>
      <w:marRight w:val="0"/>
      <w:marTop w:val="0"/>
      <w:marBottom w:val="0"/>
      <w:divBdr>
        <w:top w:val="none" w:sz="0" w:space="0" w:color="auto"/>
        <w:left w:val="none" w:sz="0" w:space="0" w:color="auto"/>
        <w:bottom w:val="none" w:sz="0" w:space="0" w:color="auto"/>
        <w:right w:val="none" w:sz="0" w:space="0" w:color="auto"/>
      </w:divBdr>
      <w:divsChild>
        <w:div w:id="1614436912">
          <w:marLeft w:val="0"/>
          <w:marRight w:val="0"/>
          <w:marTop w:val="0"/>
          <w:marBottom w:val="0"/>
          <w:divBdr>
            <w:top w:val="none" w:sz="0" w:space="0" w:color="auto"/>
            <w:left w:val="none" w:sz="0" w:space="0" w:color="auto"/>
            <w:bottom w:val="none" w:sz="0" w:space="0" w:color="auto"/>
            <w:right w:val="none" w:sz="0" w:space="0" w:color="auto"/>
          </w:divBdr>
        </w:div>
        <w:div w:id="342708187">
          <w:marLeft w:val="0"/>
          <w:marRight w:val="0"/>
          <w:marTop w:val="120"/>
          <w:marBottom w:val="0"/>
          <w:divBdr>
            <w:top w:val="none" w:sz="0" w:space="0" w:color="auto"/>
            <w:left w:val="none" w:sz="0" w:space="0" w:color="auto"/>
            <w:bottom w:val="none" w:sz="0" w:space="0" w:color="auto"/>
            <w:right w:val="none" w:sz="0" w:space="0" w:color="auto"/>
          </w:divBdr>
          <w:divsChild>
            <w:div w:id="159932730">
              <w:marLeft w:val="0"/>
              <w:marRight w:val="0"/>
              <w:marTop w:val="0"/>
              <w:marBottom w:val="0"/>
              <w:divBdr>
                <w:top w:val="none" w:sz="0" w:space="0" w:color="auto"/>
                <w:left w:val="none" w:sz="0" w:space="0" w:color="auto"/>
                <w:bottom w:val="none" w:sz="0" w:space="0" w:color="auto"/>
                <w:right w:val="none" w:sz="0" w:space="0" w:color="auto"/>
              </w:divBdr>
            </w:div>
          </w:divsChild>
        </w:div>
        <w:div w:id="2120296194">
          <w:marLeft w:val="0"/>
          <w:marRight w:val="0"/>
          <w:marTop w:val="120"/>
          <w:marBottom w:val="0"/>
          <w:divBdr>
            <w:top w:val="none" w:sz="0" w:space="0" w:color="auto"/>
            <w:left w:val="none" w:sz="0" w:space="0" w:color="auto"/>
            <w:bottom w:val="none" w:sz="0" w:space="0" w:color="auto"/>
            <w:right w:val="none" w:sz="0" w:space="0" w:color="auto"/>
          </w:divBdr>
          <w:divsChild>
            <w:div w:id="921794658">
              <w:marLeft w:val="0"/>
              <w:marRight w:val="0"/>
              <w:marTop w:val="0"/>
              <w:marBottom w:val="0"/>
              <w:divBdr>
                <w:top w:val="none" w:sz="0" w:space="0" w:color="auto"/>
                <w:left w:val="none" w:sz="0" w:space="0" w:color="auto"/>
                <w:bottom w:val="none" w:sz="0" w:space="0" w:color="auto"/>
                <w:right w:val="none" w:sz="0" w:space="0" w:color="auto"/>
              </w:divBdr>
            </w:div>
          </w:divsChild>
        </w:div>
        <w:div w:id="709108729">
          <w:marLeft w:val="0"/>
          <w:marRight w:val="0"/>
          <w:marTop w:val="120"/>
          <w:marBottom w:val="0"/>
          <w:divBdr>
            <w:top w:val="none" w:sz="0" w:space="0" w:color="auto"/>
            <w:left w:val="none" w:sz="0" w:space="0" w:color="auto"/>
            <w:bottom w:val="none" w:sz="0" w:space="0" w:color="auto"/>
            <w:right w:val="none" w:sz="0" w:space="0" w:color="auto"/>
          </w:divBdr>
          <w:divsChild>
            <w:div w:id="394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2288">
      <w:bodyDiv w:val="1"/>
      <w:marLeft w:val="0"/>
      <w:marRight w:val="0"/>
      <w:marTop w:val="0"/>
      <w:marBottom w:val="0"/>
      <w:divBdr>
        <w:top w:val="none" w:sz="0" w:space="0" w:color="auto"/>
        <w:left w:val="none" w:sz="0" w:space="0" w:color="auto"/>
        <w:bottom w:val="none" w:sz="0" w:space="0" w:color="auto"/>
        <w:right w:val="none" w:sz="0" w:space="0" w:color="auto"/>
      </w:divBdr>
      <w:divsChild>
        <w:div w:id="1177037032">
          <w:marLeft w:val="0"/>
          <w:marRight w:val="0"/>
          <w:marTop w:val="0"/>
          <w:marBottom w:val="0"/>
          <w:divBdr>
            <w:top w:val="none" w:sz="0" w:space="0" w:color="auto"/>
            <w:left w:val="none" w:sz="0" w:space="0" w:color="auto"/>
            <w:bottom w:val="none" w:sz="0" w:space="0" w:color="auto"/>
            <w:right w:val="none" w:sz="0" w:space="0" w:color="auto"/>
          </w:divBdr>
        </w:div>
        <w:div w:id="1582257911">
          <w:marLeft w:val="0"/>
          <w:marRight w:val="0"/>
          <w:marTop w:val="120"/>
          <w:marBottom w:val="0"/>
          <w:divBdr>
            <w:top w:val="none" w:sz="0" w:space="0" w:color="auto"/>
            <w:left w:val="none" w:sz="0" w:space="0" w:color="auto"/>
            <w:bottom w:val="none" w:sz="0" w:space="0" w:color="auto"/>
            <w:right w:val="none" w:sz="0" w:space="0" w:color="auto"/>
          </w:divBdr>
          <w:divsChild>
            <w:div w:id="1515612446">
              <w:marLeft w:val="0"/>
              <w:marRight w:val="0"/>
              <w:marTop w:val="0"/>
              <w:marBottom w:val="0"/>
              <w:divBdr>
                <w:top w:val="none" w:sz="0" w:space="0" w:color="auto"/>
                <w:left w:val="none" w:sz="0" w:space="0" w:color="auto"/>
                <w:bottom w:val="none" w:sz="0" w:space="0" w:color="auto"/>
                <w:right w:val="none" w:sz="0" w:space="0" w:color="auto"/>
              </w:divBdr>
            </w:div>
          </w:divsChild>
        </w:div>
        <w:div w:id="1434739669">
          <w:marLeft w:val="0"/>
          <w:marRight w:val="0"/>
          <w:marTop w:val="120"/>
          <w:marBottom w:val="0"/>
          <w:divBdr>
            <w:top w:val="none" w:sz="0" w:space="0" w:color="auto"/>
            <w:left w:val="none" w:sz="0" w:space="0" w:color="auto"/>
            <w:bottom w:val="none" w:sz="0" w:space="0" w:color="auto"/>
            <w:right w:val="none" w:sz="0" w:space="0" w:color="auto"/>
          </w:divBdr>
          <w:divsChild>
            <w:div w:id="1944872873">
              <w:marLeft w:val="0"/>
              <w:marRight w:val="0"/>
              <w:marTop w:val="0"/>
              <w:marBottom w:val="0"/>
              <w:divBdr>
                <w:top w:val="none" w:sz="0" w:space="0" w:color="auto"/>
                <w:left w:val="none" w:sz="0" w:space="0" w:color="auto"/>
                <w:bottom w:val="none" w:sz="0" w:space="0" w:color="auto"/>
                <w:right w:val="none" w:sz="0" w:space="0" w:color="auto"/>
              </w:divBdr>
            </w:div>
          </w:divsChild>
        </w:div>
        <w:div w:id="1435243559">
          <w:marLeft w:val="0"/>
          <w:marRight w:val="0"/>
          <w:marTop w:val="120"/>
          <w:marBottom w:val="0"/>
          <w:divBdr>
            <w:top w:val="none" w:sz="0" w:space="0" w:color="auto"/>
            <w:left w:val="none" w:sz="0" w:space="0" w:color="auto"/>
            <w:bottom w:val="none" w:sz="0" w:space="0" w:color="auto"/>
            <w:right w:val="none" w:sz="0" w:space="0" w:color="auto"/>
          </w:divBdr>
          <w:divsChild>
            <w:div w:id="212503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7535">
      <w:bodyDiv w:val="1"/>
      <w:marLeft w:val="0"/>
      <w:marRight w:val="0"/>
      <w:marTop w:val="0"/>
      <w:marBottom w:val="0"/>
      <w:divBdr>
        <w:top w:val="none" w:sz="0" w:space="0" w:color="auto"/>
        <w:left w:val="none" w:sz="0" w:space="0" w:color="auto"/>
        <w:bottom w:val="none" w:sz="0" w:space="0" w:color="auto"/>
        <w:right w:val="none" w:sz="0" w:space="0" w:color="auto"/>
      </w:divBdr>
    </w:div>
    <w:div w:id="1122848431">
      <w:bodyDiv w:val="1"/>
      <w:marLeft w:val="0"/>
      <w:marRight w:val="0"/>
      <w:marTop w:val="0"/>
      <w:marBottom w:val="0"/>
      <w:divBdr>
        <w:top w:val="none" w:sz="0" w:space="0" w:color="auto"/>
        <w:left w:val="none" w:sz="0" w:space="0" w:color="auto"/>
        <w:bottom w:val="none" w:sz="0" w:space="0" w:color="auto"/>
        <w:right w:val="none" w:sz="0" w:space="0" w:color="auto"/>
      </w:divBdr>
    </w:div>
    <w:div w:id="1185097852">
      <w:bodyDiv w:val="1"/>
      <w:marLeft w:val="0"/>
      <w:marRight w:val="0"/>
      <w:marTop w:val="0"/>
      <w:marBottom w:val="0"/>
      <w:divBdr>
        <w:top w:val="none" w:sz="0" w:space="0" w:color="auto"/>
        <w:left w:val="none" w:sz="0" w:space="0" w:color="auto"/>
        <w:bottom w:val="none" w:sz="0" w:space="0" w:color="auto"/>
        <w:right w:val="none" w:sz="0" w:space="0" w:color="auto"/>
      </w:divBdr>
    </w:div>
    <w:div w:id="1247886578">
      <w:bodyDiv w:val="1"/>
      <w:marLeft w:val="0"/>
      <w:marRight w:val="0"/>
      <w:marTop w:val="0"/>
      <w:marBottom w:val="0"/>
      <w:divBdr>
        <w:top w:val="none" w:sz="0" w:space="0" w:color="auto"/>
        <w:left w:val="none" w:sz="0" w:space="0" w:color="auto"/>
        <w:bottom w:val="none" w:sz="0" w:space="0" w:color="auto"/>
        <w:right w:val="none" w:sz="0" w:space="0" w:color="auto"/>
      </w:divBdr>
    </w:div>
    <w:div w:id="1333483443">
      <w:bodyDiv w:val="1"/>
      <w:marLeft w:val="0"/>
      <w:marRight w:val="0"/>
      <w:marTop w:val="0"/>
      <w:marBottom w:val="0"/>
      <w:divBdr>
        <w:top w:val="none" w:sz="0" w:space="0" w:color="auto"/>
        <w:left w:val="none" w:sz="0" w:space="0" w:color="auto"/>
        <w:bottom w:val="none" w:sz="0" w:space="0" w:color="auto"/>
        <w:right w:val="none" w:sz="0" w:space="0" w:color="auto"/>
      </w:divBdr>
    </w:div>
    <w:div w:id="1526752778">
      <w:bodyDiv w:val="1"/>
      <w:marLeft w:val="0"/>
      <w:marRight w:val="0"/>
      <w:marTop w:val="0"/>
      <w:marBottom w:val="0"/>
      <w:divBdr>
        <w:top w:val="none" w:sz="0" w:space="0" w:color="auto"/>
        <w:left w:val="none" w:sz="0" w:space="0" w:color="auto"/>
        <w:bottom w:val="none" w:sz="0" w:space="0" w:color="auto"/>
        <w:right w:val="none" w:sz="0" w:space="0" w:color="auto"/>
      </w:divBdr>
    </w:div>
    <w:div w:id="1793327970">
      <w:bodyDiv w:val="1"/>
      <w:marLeft w:val="0"/>
      <w:marRight w:val="0"/>
      <w:marTop w:val="0"/>
      <w:marBottom w:val="0"/>
      <w:divBdr>
        <w:top w:val="none" w:sz="0" w:space="0" w:color="auto"/>
        <w:left w:val="none" w:sz="0" w:space="0" w:color="auto"/>
        <w:bottom w:val="none" w:sz="0" w:space="0" w:color="auto"/>
        <w:right w:val="none" w:sz="0" w:space="0" w:color="auto"/>
      </w:divBdr>
    </w:div>
    <w:div w:id="1835222669">
      <w:bodyDiv w:val="1"/>
      <w:marLeft w:val="0"/>
      <w:marRight w:val="0"/>
      <w:marTop w:val="0"/>
      <w:marBottom w:val="0"/>
      <w:divBdr>
        <w:top w:val="none" w:sz="0" w:space="0" w:color="auto"/>
        <w:left w:val="none" w:sz="0" w:space="0" w:color="auto"/>
        <w:bottom w:val="none" w:sz="0" w:space="0" w:color="auto"/>
        <w:right w:val="none" w:sz="0" w:space="0" w:color="auto"/>
      </w:divBdr>
    </w:div>
    <w:div w:id="1874728833">
      <w:bodyDiv w:val="1"/>
      <w:marLeft w:val="0"/>
      <w:marRight w:val="0"/>
      <w:marTop w:val="0"/>
      <w:marBottom w:val="0"/>
      <w:divBdr>
        <w:top w:val="none" w:sz="0" w:space="0" w:color="auto"/>
        <w:left w:val="none" w:sz="0" w:space="0" w:color="auto"/>
        <w:bottom w:val="none" w:sz="0" w:space="0" w:color="auto"/>
        <w:right w:val="none" w:sz="0" w:space="0" w:color="auto"/>
      </w:divBdr>
    </w:div>
    <w:div w:id="1934587151">
      <w:bodyDiv w:val="1"/>
      <w:marLeft w:val="0"/>
      <w:marRight w:val="0"/>
      <w:marTop w:val="0"/>
      <w:marBottom w:val="0"/>
      <w:divBdr>
        <w:top w:val="none" w:sz="0" w:space="0" w:color="auto"/>
        <w:left w:val="none" w:sz="0" w:space="0" w:color="auto"/>
        <w:bottom w:val="none" w:sz="0" w:space="0" w:color="auto"/>
        <w:right w:val="none" w:sz="0" w:space="0" w:color="auto"/>
      </w:divBdr>
      <w:divsChild>
        <w:div w:id="1740517696">
          <w:marLeft w:val="0"/>
          <w:marRight w:val="0"/>
          <w:marTop w:val="120"/>
          <w:marBottom w:val="0"/>
          <w:divBdr>
            <w:top w:val="none" w:sz="0" w:space="0" w:color="auto"/>
            <w:left w:val="none" w:sz="0" w:space="0" w:color="auto"/>
            <w:bottom w:val="none" w:sz="0" w:space="0" w:color="auto"/>
            <w:right w:val="none" w:sz="0" w:space="0" w:color="auto"/>
          </w:divBdr>
          <w:divsChild>
            <w:div w:id="896359743">
              <w:marLeft w:val="0"/>
              <w:marRight w:val="0"/>
              <w:marTop w:val="0"/>
              <w:marBottom w:val="0"/>
              <w:divBdr>
                <w:top w:val="none" w:sz="0" w:space="0" w:color="auto"/>
                <w:left w:val="none" w:sz="0" w:space="0" w:color="auto"/>
                <w:bottom w:val="none" w:sz="0" w:space="0" w:color="auto"/>
                <w:right w:val="none" w:sz="0" w:space="0" w:color="auto"/>
              </w:divBdr>
            </w:div>
          </w:divsChild>
        </w:div>
        <w:div w:id="2046714069">
          <w:marLeft w:val="0"/>
          <w:marRight w:val="0"/>
          <w:marTop w:val="120"/>
          <w:marBottom w:val="0"/>
          <w:divBdr>
            <w:top w:val="none" w:sz="0" w:space="0" w:color="auto"/>
            <w:left w:val="none" w:sz="0" w:space="0" w:color="auto"/>
            <w:bottom w:val="none" w:sz="0" w:space="0" w:color="auto"/>
            <w:right w:val="none" w:sz="0" w:space="0" w:color="auto"/>
          </w:divBdr>
          <w:divsChild>
            <w:div w:id="208032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23388">
      <w:bodyDiv w:val="1"/>
      <w:marLeft w:val="0"/>
      <w:marRight w:val="0"/>
      <w:marTop w:val="0"/>
      <w:marBottom w:val="0"/>
      <w:divBdr>
        <w:top w:val="none" w:sz="0" w:space="0" w:color="auto"/>
        <w:left w:val="none" w:sz="0" w:space="0" w:color="auto"/>
        <w:bottom w:val="none" w:sz="0" w:space="0" w:color="auto"/>
        <w:right w:val="none" w:sz="0" w:space="0" w:color="auto"/>
      </w:divBdr>
    </w:div>
    <w:div w:id="207750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Pages>
  <Words>330</Words>
  <Characters>1815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Marlon Esteban Monar Palma MA-SE</cp:lastModifiedBy>
  <cp:revision>7</cp:revision>
  <cp:lastPrinted>2022-09-20T17:11:00Z</cp:lastPrinted>
  <dcterms:created xsi:type="dcterms:W3CDTF">2022-10-24T15:30:00Z</dcterms:created>
  <dcterms:modified xsi:type="dcterms:W3CDTF">2023-04-28T15:07:00Z</dcterms:modified>
</cp:coreProperties>
</file>