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BF419C" w14:textId="77777777" w:rsidR="00496B5A" w:rsidRPr="00496B5A" w:rsidRDefault="00496B5A" w:rsidP="002C5A94">
      <w:pPr>
        <w:spacing w:before="240" w:after="240"/>
        <w:jc w:val="center"/>
        <w:rPr>
          <w:rFonts w:ascii="Century Gothic" w:hAnsi="Century Gothic"/>
          <w:b/>
          <w:bCs/>
          <w:sz w:val="2"/>
          <w:szCs w:val="2"/>
        </w:rPr>
      </w:pPr>
    </w:p>
    <w:p w14:paraId="35D936CD" w14:textId="7A1604B3" w:rsidR="002C5A94" w:rsidRPr="002C5A94" w:rsidRDefault="002C5A94" w:rsidP="002C5A94">
      <w:pPr>
        <w:spacing w:before="240" w:after="240"/>
        <w:jc w:val="center"/>
        <w:rPr>
          <w:rFonts w:ascii="Century Gothic" w:hAnsi="Century Gothic"/>
          <w:b/>
          <w:bCs/>
        </w:rPr>
      </w:pPr>
      <w:r w:rsidRPr="002C5A94">
        <w:rPr>
          <w:rFonts w:ascii="Century Gothic" w:hAnsi="Century Gothic"/>
          <w:b/>
          <w:bCs/>
        </w:rPr>
        <w:t>BOLETÍN DE PRENSA</w:t>
      </w:r>
    </w:p>
    <w:p w14:paraId="63668C3D" w14:textId="77777777" w:rsidR="00DA0CBD" w:rsidRDefault="00DA0CBD" w:rsidP="00DA0CBD">
      <w:pPr>
        <w:spacing w:before="240"/>
        <w:jc w:val="right"/>
        <w:rPr>
          <w:rFonts w:ascii="Century Gothic" w:hAnsi="Century Gothic"/>
          <w:color w:val="BF8F00" w:themeColor="accent4" w:themeShade="BF"/>
        </w:rPr>
      </w:pPr>
      <w:r w:rsidRPr="00DA0CBD">
        <w:rPr>
          <w:rFonts w:ascii="Century Gothic" w:hAnsi="Century Gothic"/>
          <w:color w:val="BF8F00" w:themeColor="accent4" w:themeShade="BF"/>
        </w:rPr>
        <w:t>Ambato, 18 de septiembre de 2023</w:t>
      </w:r>
    </w:p>
    <w:p w14:paraId="61772E24" w14:textId="77777777" w:rsidR="00DA0CBD" w:rsidRDefault="00DA0CBD" w:rsidP="00A91437">
      <w:pPr>
        <w:spacing w:before="240" w:after="240"/>
        <w:jc w:val="both"/>
        <w:rPr>
          <w:rFonts w:ascii="Century Gothic" w:hAnsi="Century Gothic"/>
          <w:b/>
          <w:bCs/>
        </w:rPr>
      </w:pPr>
    </w:p>
    <w:p w14:paraId="15BF02D3" w14:textId="1B350BA3" w:rsidR="00DA0CBD" w:rsidRPr="00DA0CBD" w:rsidRDefault="00DA0CBD" w:rsidP="00DA0CBD">
      <w:pPr>
        <w:spacing w:before="240" w:after="240"/>
        <w:jc w:val="center"/>
        <w:rPr>
          <w:rFonts w:ascii="Century Gothic" w:hAnsi="Century Gothic"/>
          <w:b/>
          <w:bCs/>
        </w:rPr>
      </w:pPr>
      <w:r w:rsidRPr="00DA0CBD">
        <w:rPr>
          <w:rFonts w:ascii="Century Gothic" w:hAnsi="Century Gothic"/>
          <w:b/>
          <w:bCs/>
        </w:rPr>
        <w:t>Municipalidad ejecuta acciones en pro de la integridad de todos los ambateños</w:t>
      </w:r>
    </w:p>
    <w:p w14:paraId="26FA7AEF" w14:textId="3442A552" w:rsidR="00DA0CBD" w:rsidRPr="00DA0CBD" w:rsidRDefault="00DA0CBD" w:rsidP="00DA0CBD">
      <w:pPr>
        <w:spacing w:before="240" w:after="240"/>
        <w:jc w:val="both"/>
        <w:rPr>
          <w:rFonts w:ascii="Century Gothic" w:hAnsi="Century Gothic"/>
        </w:rPr>
      </w:pPr>
      <w:r w:rsidRPr="00DA0CBD">
        <w:rPr>
          <w:rFonts w:ascii="Century Gothic" w:hAnsi="Century Gothic"/>
        </w:rPr>
        <w:t xml:space="preserve">Al respecto de lo suscitado </w:t>
      </w:r>
      <w:proofErr w:type="gramStart"/>
      <w:r w:rsidRPr="00DA0CBD">
        <w:rPr>
          <w:rFonts w:ascii="Century Gothic" w:hAnsi="Century Gothic"/>
        </w:rPr>
        <w:t>en relación a</w:t>
      </w:r>
      <w:proofErr w:type="gramEnd"/>
      <w:r w:rsidRPr="00DA0CBD">
        <w:rPr>
          <w:rFonts w:ascii="Century Gothic" w:hAnsi="Century Gothic"/>
        </w:rPr>
        <w:t xml:space="preserve"> los videos que circulan en redes sociales, sobre el procedimiento de los agentes civiles de tránsito durante un operativo ejecutado la semana anterior, la administración municipal, desde el primer momento inició con las investigaciones </w:t>
      </w:r>
      <w:r w:rsidRPr="00DA0CBD">
        <w:rPr>
          <w:rFonts w:ascii="Century Gothic" w:hAnsi="Century Gothic"/>
        </w:rPr>
        <w:t>pertinentes</w:t>
      </w:r>
      <w:r w:rsidRPr="00DA0CBD">
        <w:rPr>
          <w:rFonts w:ascii="Century Gothic" w:hAnsi="Century Gothic"/>
        </w:rPr>
        <w:t xml:space="preserve"> para determinar si existió o no la aplicación excesiva de la fuerza pública.</w:t>
      </w:r>
    </w:p>
    <w:p w14:paraId="3ECF39D5" w14:textId="7BCD0497" w:rsidR="00DA0CBD" w:rsidRPr="00DA0CBD" w:rsidRDefault="00DA0CBD" w:rsidP="00DA0CBD">
      <w:pPr>
        <w:spacing w:before="240" w:after="240"/>
        <w:jc w:val="both"/>
        <w:rPr>
          <w:rFonts w:ascii="Century Gothic" w:hAnsi="Century Gothic"/>
        </w:rPr>
      </w:pPr>
      <w:r w:rsidRPr="00DA0CBD">
        <w:rPr>
          <w:rFonts w:ascii="Century Gothic" w:hAnsi="Century Gothic"/>
        </w:rPr>
        <w:t>Ante los hechos, la alcaldesa Diana Caiza, rechaza cualquier tipo de violación a los derechos humanos, puesto que ningún servidor público debe estar por encima de la ley, por ello, dispuso se presente un informe minucioso con respecto a lo ocurrido para tomar acciones.</w:t>
      </w:r>
    </w:p>
    <w:p w14:paraId="71DBA4FB" w14:textId="033611D7" w:rsidR="00DA0CBD" w:rsidRPr="00DA0CBD" w:rsidRDefault="00DA0CBD" w:rsidP="00DA0CBD">
      <w:pPr>
        <w:spacing w:before="240" w:after="240"/>
        <w:jc w:val="both"/>
        <w:rPr>
          <w:rFonts w:ascii="Century Gothic" w:hAnsi="Century Gothic"/>
        </w:rPr>
      </w:pPr>
      <w:r w:rsidRPr="00DA0CBD">
        <w:rPr>
          <w:rFonts w:ascii="Century Gothic" w:hAnsi="Century Gothic"/>
        </w:rPr>
        <w:t xml:space="preserve">Carlos </w:t>
      </w:r>
      <w:proofErr w:type="spellStart"/>
      <w:r w:rsidRPr="00DA0CBD">
        <w:rPr>
          <w:rFonts w:ascii="Century Gothic" w:hAnsi="Century Gothic"/>
        </w:rPr>
        <w:t>Toalombo</w:t>
      </w:r>
      <w:proofErr w:type="spellEnd"/>
      <w:r w:rsidRPr="00DA0CBD">
        <w:rPr>
          <w:rFonts w:ascii="Century Gothic" w:hAnsi="Century Gothic"/>
        </w:rPr>
        <w:t>, director de la Agencia de Orden y Control Ciudadano, explica que, desde esta dependencia municipal se realizan operativos permanentes y se controla tanto al transporte formal como informal, con el objetivo de precautelar el orden y la seguridad de los ambateños.</w:t>
      </w:r>
    </w:p>
    <w:p w14:paraId="004D9658" w14:textId="12553356" w:rsidR="00DA0CBD" w:rsidRDefault="00DA0CBD" w:rsidP="00DA0CBD">
      <w:pPr>
        <w:spacing w:before="240" w:after="240"/>
        <w:jc w:val="both"/>
        <w:rPr>
          <w:rFonts w:ascii="Century Gothic" w:hAnsi="Century Gothic"/>
        </w:rPr>
      </w:pPr>
      <w:r w:rsidRPr="00DA0CBD">
        <w:rPr>
          <w:rFonts w:ascii="Century Gothic" w:hAnsi="Century Gothic"/>
        </w:rPr>
        <w:t>Con respecto al caso del presunto afectado, se comprobó que por reiteradas ocasiones ha sido sancionado por dedicarse a la transportación ilegal, así se comprobó en los expedientes de la Agencia Nacional de Tránsito, en donde refleja que en el 2020 recibió una primera sanción, en agosto de 2023 la segunda y la semana anterior la tercera, por las mismas razones y con las multas vigentes.</w:t>
      </w:r>
    </w:p>
    <w:p w14:paraId="44345F5B" w14:textId="425A3759" w:rsidR="00DA0CBD" w:rsidRDefault="00DA0CBD" w:rsidP="00DA0CBD">
      <w:pPr>
        <w:spacing w:before="240" w:after="240"/>
        <w:jc w:val="both"/>
        <w:rPr>
          <w:rFonts w:ascii="Century Gothic" w:hAnsi="Century Gothic"/>
        </w:rPr>
      </w:pPr>
      <w:r w:rsidRPr="00DA0CBD">
        <w:rPr>
          <w:rFonts w:ascii="Century Gothic" w:hAnsi="Century Gothic"/>
        </w:rPr>
        <w:t>Además, es preciso mencionar que, la persona en cuestión portaba su licencia caducada y, al momento de solicitar el certificado de discapacidad que aseguraba tener, no lo presentó, ya que mencionó que este documento está en trámite.</w:t>
      </w:r>
    </w:p>
    <w:p w14:paraId="374821F6" w14:textId="637A3B12" w:rsidR="00DA0CBD" w:rsidRPr="00DA0CBD" w:rsidRDefault="00DA0CBD" w:rsidP="00A91437">
      <w:pPr>
        <w:spacing w:before="240" w:after="240"/>
        <w:jc w:val="both"/>
        <w:rPr>
          <w:rFonts w:ascii="Century Gothic" w:hAnsi="Century Gothic"/>
        </w:rPr>
      </w:pPr>
      <w:r w:rsidRPr="00DA0CBD">
        <w:rPr>
          <w:rFonts w:ascii="Century Gothic" w:hAnsi="Century Gothic"/>
        </w:rPr>
        <w:t>Como administración municipal, se tiene el compromiso firme de hacer</w:t>
      </w:r>
      <w:r>
        <w:rPr>
          <w:rFonts w:ascii="Century Gothic" w:hAnsi="Century Gothic"/>
        </w:rPr>
        <w:t xml:space="preserve"> </w:t>
      </w:r>
      <w:r w:rsidRPr="00DA0CBD">
        <w:rPr>
          <w:rFonts w:ascii="Century Gothic" w:hAnsi="Century Gothic"/>
        </w:rPr>
        <w:t>cumplir las normas a todos y todas, bajo estrictos estándares de respeto y sin infringir los derechos de ningún ciudadano.</w:t>
      </w:r>
    </w:p>
    <w:p w14:paraId="64030996" w14:textId="3B8D5023" w:rsidR="002C5A94" w:rsidRPr="002C5A94" w:rsidRDefault="002C5A94" w:rsidP="00A91437">
      <w:pPr>
        <w:spacing w:before="240" w:after="240"/>
        <w:jc w:val="both"/>
        <w:rPr>
          <w:rFonts w:ascii="Century Gothic" w:hAnsi="Century Gothic"/>
          <w:b/>
          <w:bCs/>
        </w:rPr>
      </w:pPr>
      <w:r w:rsidRPr="002C5A94">
        <w:rPr>
          <w:rFonts w:ascii="Century Gothic" w:hAnsi="Century Gothic"/>
          <w:b/>
          <w:bCs/>
        </w:rPr>
        <w:t>#LaNuevaHistoriaDeAmbato</w:t>
      </w:r>
    </w:p>
    <w:sectPr w:rsidR="002C5A94" w:rsidRPr="002C5A94">
      <w:headerReference w:type="even" r:id="rId7"/>
      <w:headerReference w:type="default" r:id="rId8"/>
      <w:footerReference w:type="even" r:id="rId9"/>
      <w:footerReference w:type="default" r:id="rId10"/>
      <w:headerReference w:type="first" r:id="rId11"/>
      <w:footerReference w:type="first" r:id="rId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C7A620" w14:textId="77777777" w:rsidR="00DF5452" w:rsidRDefault="00DF5452" w:rsidP="009D5115">
      <w:r>
        <w:separator/>
      </w:r>
    </w:p>
  </w:endnote>
  <w:endnote w:type="continuationSeparator" w:id="0">
    <w:p w14:paraId="0989B0A3" w14:textId="77777777" w:rsidR="00DF5452" w:rsidRDefault="00DF5452" w:rsidP="009D5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Liberation Serif">
    <w:altName w:val="Times New Roman"/>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AB0E5" w14:textId="77777777" w:rsidR="00C410E3" w:rsidRDefault="00C410E3">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39870" w14:textId="77777777" w:rsidR="00C410E3" w:rsidRDefault="00C410E3">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35F14" w14:textId="77777777" w:rsidR="00C410E3" w:rsidRDefault="00C410E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DB908F" w14:textId="77777777" w:rsidR="00DF5452" w:rsidRDefault="00DF5452" w:rsidP="009D5115">
      <w:r>
        <w:separator/>
      </w:r>
    </w:p>
  </w:footnote>
  <w:footnote w:type="continuationSeparator" w:id="0">
    <w:p w14:paraId="07845899" w14:textId="77777777" w:rsidR="00DF5452" w:rsidRDefault="00DF5452" w:rsidP="009D51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BEA74" w14:textId="77777777" w:rsidR="00C410E3" w:rsidRDefault="00C410E3">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ECD49" w14:textId="6D1CF154" w:rsidR="009D5115" w:rsidRDefault="0057696D">
    <w:pPr>
      <w:pStyle w:val="Encabezado"/>
    </w:pPr>
    <w:r>
      <w:rPr>
        <w:noProof/>
      </w:rPr>
      <w:drawing>
        <wp:anchor distT="0" distB="0" distL="114300" distR="114300" simplePos="0" relativeHeight="251658240" behindDoc="1" locked="0" layoutInCell="1" allowOverlap="1" wp14:anchorId="0A630B25" wp14:editId="0C1A514D">
          <wp:simplePos x="0" y="0"/>
          <wp:positionH relativeFrom="column">
            <wp:posOffset>-1164639</wp:posOffset>
          </wp:positionH>
          <wp:positionV relativeFrom="paragraph">
            <wp:posOffset>-448945</wp:posOffset>
          </wp:positionV>
          <wp:extent cx="7657858" cy="10832123"/>
          <wp:effectExtent l="0" t="0" r="635" b="127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pic:cNvPicPr/>
                </pic:nvPicPr>
                <pic:blipFill>
                  <a:blip r:embed="rId1">
                    <a:extLst>
                      <a:ext uri="{28A0092B-C50C-407E-A947-70E740481C1C}">
                        <a14:useLocalDpi xmlns:a14="http://schemas.microsoft.com/office/drawing/2010/main" val="0"/>
                      </a:ext>
                    </a:extLst>
                  </a:blip>
                  <a:stretch>
                    <a:fillRect/>
                  </a:stretch>
                </pic:blipFill>
                <pic:spPr>
                  <a:xfrm>
                    <a:off x="0" y="0"/>
                    <a:ext cx="7657858" cy="10832123"/>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3B8F9" w14:textId="77777777" w:rsidR="00C410E3" w:rsidRDefault="00C410E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6F7CA7"/>
    <w:multiLevelType w:val="hybridMultilevel"/>
    <w:tmpl w:val="88B0374A"/>
    <w:lvl w:ilvl="0" w:tplc="300A000B">
      <w:start w:val="1"/>
      <w:numFmt w:val="bullet"/>
      <w:lvlText w:val=""/>
      <w:lvlJc w:val="left"/>
      <w:pPr>
        <w:ind w:left="360" w:hanging="360"/>
      </w:pPr>
      <w:rPr>
        <w:rFonts w:ascii="Wingdings" w:hAnsi="Wingdings"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1" w15:restartNumberingAfterBreak="0">
    <w:nsid w:val="5C82386B"/>
    <w:multiLevelType w:val="hybridMultilevel"/>
    <w:tmpl w:val="49B06F8C"/>
    <w:lvl w:ilvl="0" w:tplc="300A000B">
      <w:start w:val="1"/>
      <w:numFmt w:val="bullet"/>
      <w:lvlText w:val=""/>
      <w:lvlJc w:val="left"/>
      <w:pPr>
        <w:ind w:left="360" w:hanging="360"/>
      </w:pPr>
      <w:rPr>
        <w:rFonts w:ascii="Wingdings" w:hAnsi="Wingdings"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num w:numId="1" w16cid:durableId="891696858">
    <w:abstractNumId w:val="1"/>
  </w:num>
  <w:num w:numId="2" w16cid:durableId="2341707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5115"/>
    <w:rsid w:val="0000155D"/>
    <w:rsid w:val="000D67AE"/>
    <w:rsid w:val="001523BE"/>
    <w:rsid w:val="001D21A6"/>
    <w:rsid w:val="002112F2"/>
    <w:rsid w:val="00217794"/>
    <w:rsid w:val="0026780F"/>
    <w:rsid w:val="002C467D"/>
    <w:rsid w:val="002C5A94"/>
    <w:rsid w:val="002F0C15"/>
    <w:rsid w:val="00316998"/>
    <w:rsid w:val="003F12A6"/>
    <w:rsid w:val="003F6E1C"/>
    <w:rsid w:val="004223C6"/>
    <w:rsid w:val="00447AD2"/>
    <w:rsid w:val="00481C62"/>
    <w:rsid w:val="00496B5A"/>
    <w:rsid w:val="00540952"/>
    <w:rsid w:val="0057696D"/>
    <w:rsid w:val="005B67AB"/>
    <w:rsid w:val="005C662F"/>
    <w:rsid w:val="005D3524"/>
    <w:rsid w:val="0061043D"/>
    <w:rsid w:val="006205E2"/>
    <w:rsid w:val="00657B0D"/>
    <w:rsid w:val="006722BE"/>
    <w:rsid w:val="006759D2"/>
    <w:rsid w:val="00695877"/>
    <w:rsid w:val="006958BE"/>
    <w:rsid w:val="006C2FD7"/>
    <w:rsid w:val="00824EB0"/>
    <w:rsid w:val="009234D2"/>
    <w:rsid w:val="009B3322"/>
    <w:rsid w:val="009D5115"/>
    <w:rsid w:val="009E1C54"/>
    <w:rsid w:val="00A15CA4"/>
    <w:rsid w:val="00A20EC2"/>
    <w:rsid w:val="00A91437"/>
    <w:rsid w:val="00AD13BA"/>
    <w:rsid w:val="00AD5914"/>
    <w:rsid w:val="00B25BCA"/>
    <w:rsid w:val="00C410E3"/>
    <w:rsid w:val="00C83DF9"/>
    <w:rsid w:val="00D01D69"/>
    <w:rsid w:val="00D06268"/>
    <w:rsid w:val="00D5651B"/>
    <w:rsid w:val="00D63648"/>
    <w:rsid w:val="00DA0CBD"/>
    <w:rsid w:val="00DF5452"/>
    <w:rsid w:val="00E61441"/>
    <w:rsid w:val="00EF224B"/>
    <w:rsid w:val="00F710FB"/>
    <w:rsid w:val="00FD6B47"/>
    <w:rsid w:val="00FF0986"/>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781135"/>
  <w15:chartTrackingRefBased/>
  <w15:docId w15:val="{560D0CE2-5C95-CF44-BD1E-AF89CF880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C"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D5115"/>
    <w:pPr>
      <w:tabs>
        <w:tab w:val="center" w:pos="4252"/>
        <w:tab w:val="right" w:pos="8504"/>
      </w:tabs>
    </w:pPr>
  </w:style>
  <w:style w:type="character" w:customStyle="1" w:styleId="EncabezadoCar">
    <w:name w:val="Encabezado Car"/>
    <w:basedOn w:val="Fuentedeprrafopredeter"/>
    <w:link w:val="Encabezado"/>
    <w:uiPriority w:val="99"/>
    <w:rsid w:val="009D5115"/>
  </w:style>
  <w:style w:type="paragraph" w:styleId="Piedepgina">
    <w:name w:val="footer"/>
    <w:basedOn w:val="Normal"/>
    <w:link w:val="PiedepginaCar"/>
    <w:uiPriority w:val="99"/>
    <w:unhideWhenUsed/>
    <w:rsid w:val="009D5115"/>
    <w:pPr>
      <w:tabs>
        <w:tab w:val="center" w:pos="4252"/>
        <w:tab w:val="right" w:pos="8504"/>
      </w:tabs>
    </w:pPr>
  </w:style>
  <w:style w:type="character" w:customStyle="1" w:styleId="PiedepginaCar">
    <w:name w:val="Pie de página Car"/>
    <w:basedOn w:val="Fuentedeprrafopredeter"/>
    <w:link w:val="Piedepgina"/>
    <w:uiPriority w:val="99"/>
    <w:rsid w:val="009D5115"/>
  </w:style>
  <w:style w:type="table" w:styleId="Tablaconcuadrcula">
    <w:name w:val="Table Grid"/>
    <w:basedOn w:val="Tablanormal"/>
    <w:uiPriority w:val="39"/>
    <w:rsid w:val="005B67AB"/>
    <w:pPr>
      <w:widowControl w:val="0"/>
      <w:suppressAutoHyphens/>
      <w:autoSpaceDN w:val="0"/>
    </w:pPr>
    <w:rPr>
      <w:rFonts w:ascii="Liberation Serif" w:eastAsia="SimSun" w:hAnsi="Liberation Serif" w:cs="Mangal"/>
      <w:kern w:val="3"/>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TIT 2 IND"/>
    <w:basedOn w:val="Normal"/>
    <w:link w:val="PrrafodelistaCar"/>
    <w:uiPriority w:val="34"/>
    <w:qFormat/>
    <w:rsid w:val="005B67AB"/>
    <w:pPr>
      <w:autoSpaceDN w:val="0"/>
      <w:spacing w:after="200" w:line="276" w:lineRule="auto"/>
      <w:ind w:left="708"/>
    </w:pPr>
    <w:rPr>
      <w:rFonts w:ascii="Calibri" w:eastAsia="Calibri" w:hAnsi="Calibri" w:cs="Times New Roman"/>
      <w:sz w:val="22"/>
      <w:szCs w:val="22"/>
    </w:rPr>
  </w:style>
  <w:style w:type="character" w:customStyle="1" w:styleId="PrrafodelistaCar">
    <w:name w:val="Párrafo de lista Car"/>
    <w:aliases w:val="TIT 2 IND Car"/>
    <w:link w:val="Prrafodelista"/>
    <w:uiPriority w:val="34"/>
    <w:locked/>
    <w:rsid w:val="005B67AB"/>
    <w:rPr>
      <w:rFonts w:ascii="Calibri" w:eastAsia="Calibri" w:hAnsi="Calibr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045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290</Words>
  <Characters>1598</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MARIA BELEN GUERRERO MIRANDA MA-ST</cp:lastModifiedBy>
  <cp:revision>2</cp:revision>
  <cp:lastPrinted>2023-08-16T23:44:00Z</cp:lastPrinted>
  <dcterms:created xsi:type="dcterms:W3CDTF">2023-09-18T20:46:00Z</dcterms:created>
  <dcterms:modified xsi:type="dcterms:W3CDTF">2023-09-18T20:46:00Z</dcterms:modified>
</cp:coreProperties>
</file>